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68" w:rsidRDefault="0081483A" w:rsidP="0081483A">
      <w:pPr>
        <w:ind w:firstLineChars="100" w:firstLine="240"/>
        <w:rPr>
          <w:rFonts w:hint="eastAsia"/>
        </w:rPr>
      </w:pPr>
      <w:r>
        <w:rPr>
          <w:rFonts w:hint="eastAsia"/>
        </w:rPr>
        <w:t>新しい学年になって、</w:t>
      </w:r>
      <w:r w:rsidR="00307668">
        <w:rPr>
          <w:rFonts w:hint="eastAsia"/>
        </w:rPr>
        <w:t>新しい取り組みをはじめたり、</w:t>
      </w:r>
      <w:r>
        <w:rPr>
          <w:rFonts w:hint="eastAsia"/>
        </w:rPr>
        <w:t>新しいルールを作っ</w:t>
      </w:r>
      <w:r w:rsidR="00307668">
        <w:rPr>
          <w:rFonts w:hint="eastAsia"/>
        </w:rPr>
        <w:t>たりし</w:t>
      </w:r>
      <w:r>
        <w:rPr>
          <w:rFonts w:hint="eastAsia"/>
        </w:rPr>
        <w:t>ていくにあたり、保護者にも知っておいてもらいたい事項があると思います。年度当初の学級懇談会はそういった事項を伝達するまたとない機会です。</w:t>
      </w:r>
      <w:r w:rsidR="00307668">
        <w:rPr>
          <w:rFonts w:hint="eastAsia"/>
        </w:rPr>
        <w:t>保護者に対して言いたいこと・連絡確認しておきたいことは山ほどあるのですが、そこを分かりやすく絞り込んで、上手に伝えましょう。</w:t>
      </w:r>
    </w:p>
    <w:p w:rsidR="00307668" w:rsidRDefault="00307668" w:rsidP="0081483A">
      <w:pPr>
        <w:ind w:firstLineChars="100" w:firstLine="240"/>
        <w:rPr>
          <w:rFonts w:hint="eastAsia"/>
        </w:rPr>
      </w:pPr>
    </w:p>
    <w:p w:rsidR="00E30D24" w:rsidRDefault="0081483A" w:rsidP="0081483A">
      <w:pPr>
        <w:ind w:firstLineChars="100" w:firstLine="240"/>
        <w:rPr>
          <w:rFonts w:hint="eastAsia"/>
        </w:rPr>
      </w:pPr>
      <w:r>
        <w:rPr>
          <w:rFonts w:hint="eastAsia"/>
        </w:rPr>
        <w:t>ところが、全部の親が学級懇談会に来られるわけでもありませんし（兄弟がいたり、お勤めがあったり）、懇談で話したことが全部の親の頭にすっと入るわけでもありません。</w:t>
      </w:r>
    </w:p>
    <w:p w:rsidR="0081483A" w:rsidRDefault="0081483A" w:rsidP="0081483A">
      <w:pPr>
        <w:ind w:firstLineChars="100" w:firstLine="240"/>
        <w:rPr>
          <w:rFonts w:hint="eastAsia"/>
        </w:rPr>
      </w:pPr>
      <w:r>
        <w:rPr>
          <w:rFonts w:hint="eastAsia"/>
        </w:rPr>
        <w:t>そこで、是非とも伝えておきたいことに関しては、文面にして学級懇談会で配布し、欠席した保護者には翌日子どもを通じて配布する、あるいは家庭訪問時に手渡しするという方法をとるといいと思います。</w:t>
      </w:r>
    </w:p>
    <w:p w:rsidR="0081483A" w:rsidRDefault="0081483A" w:rsidP="0081483A">
      <w:pPr>
        <w:ind w:firstLineChars="100" w:firstLine="240"/>
        <w:rPr>
          <w:rFonts w:hint="eastAsia"/>
        </w:rPr>
      </w:pPr>
    </w:p>
    <w:p w:rsidR="0081483A" w:rsidRDefault="0081483A" w:rsidP="0081483A">
      <w:pPr>
        <w:ind w:firstLineChars="100" w:firstLine="240"/>
        <w:rPr>
          <w:rFonts w:hint="eastAsia"/>
        </w:rPr>
      </w:pPr>
      <w:r>
        <w:rPr>
          <w:rFonts w:hint="eastAsia"/>
        </w:rPr>
        <w:t>学級通信を出している教師は、おいおい学級通信で細かいことを伝えればいいと思います。ただ、中には学級通信を熟読してくれていない保護者もいて（あるいは手紙を親に渡さない子どももいて）、伝えたいことが伝わらないこともあります。できれば年度当初の新鮮な時期に、伝えておきたいことを確実に伝えられるようにしたいものです。</w:t>
      </w:r>
    </w:p>
    <w:p w:rsidR="00D83785" w:rsidRDefault="00D83785" w:rsidP="0081483A">
      <w:pPr>
        <w:ind w:firstLineChars="100" w:firstLine="240"/>
        <w:rPr>
          <w:rFonts w:hint="eastAsia"/>
        </w:rPr>
      </w:pPr>
    </w:p>
    <w:p w:rsidR="00D83785" w:rsidRDefault="00D83785" w:rsidP="0081483A">
      <w:pPr>
        <w:ind w:firstLineChars="100" w:firstLine="240"/>
        <w:rPr>
          <w:rFonts w:hint="eastAsia"/>
        </w:rPr>
      </w:pPr>
      <w:r>
        <w:rPr>
          <w:rFonts w:hint="eastAsia"/>
        </w:rPr>
        <w:t>漢字小テスト、都道府県名テスト、割り算</w:t>
      </w:r>
      <w:r>
        <w:rPr>
          <w:rFonts w:hint="eastAsia"/>
        </w:rPr>
        <w:t>50</w:t>
      </w:r>
      <w:r>
        <w:rPr>
          <w:rFonts w:hint="eastAsia"/>
        </w:rPr>
        <w:t>、長なわなどは、</w:t>
      </w:r>
    </w:p>
    <w:p w:rsidR="0081483A" w:rsidRDefault="0081483A" w:rsidP="0081483A">
      <w:pPr>
        <w:ind w:firstLineChars="100" w:firstLine="240"/>
        <w:rPr>
          <w:rFonts w:hint="eastAsia"/>
        </w:rPr>
      </w:pPr>
    </w:p>
    <w:p w:rsidR="0081483A" w:rsidRDefault="0081483A" w:rsidP="0081483A">
      <w:pPr>
        <w:ind w:firstLineChars="100" w:firstLine="240"/>
        <w:rPr>
          <w:rFonts w:hint="eastAsia"/>
        </w:rPr>
      </w:pPr>
      <w:r>
        <w:rPr>
          <w:rFonts w:hint="eastAsia"/>
        </w:rPr>
        <w:t>私は、学級通信の出版を重ねる時間的余裕がありませんので、年度当初に以下のような文面を出します。ワードでもファイル添付しておきます。</w:t>
      </w:r>
    </w:p>
    <w:p w:rsidR="00D83785" w:rsidRDefault="00D83785" w:rsidP="0081483A">
      <w:pPr>
        <w:ind w:firstLineChars="100" w:firstLine="240"/>
        <w:rPr>
          <w:rFonts w:hint="eastAsia"/>
        </w:rPr>
      </w:pPr>
    </w:p>
    <w:p w:rsidR="00D83785" w:rsidRDefault="00D83785" w:rsidP="0081483A">
      <w:pPr>
        <w:ind w:firstLineChars="100" w:firstLine="240"/>
        <w:rPr>
          <w:rFonts w:hint="eastAsia"/>
        </w:rPr>
      </w:pPr>
    </w:p>
    <w:p w:rsidR="0081483A" w:rsidRDefault="0081483A" w:rsidP="0081483A">
      <w:pPr>
        <w:ind w:firstLineChars="100" w:firstLine="240"/>
        <w:rPr>
          <w:rFonts w:hint="eastAsia"/>
        </w:rPr>
      </w:pPr>
    </w:p>
    <w:p w:rsidR="0081483A" w:rsidRDefault="00307668" w:rsidP="0081483A">
      <w:pPr>
        <w:ind w:firstLineChars="100" w:firstLine="240"/>
        <w:rPr>
          <w:rFonts w:hint="eastAsia"/>
        </w:rPr>
      </w:pPr>
      <w:r>
        <w:rPr>
          <w:rFonts w:hint="eastAsia"/>
        </w:rPr>
        <w:t>各事項のうち、「</w:t>
      </w:r>
      <w:r>
        <w:rPr>
          <w:rFonts w:hint="eastAsia"/>
        </w:rPr>
        <w:t>EDUPEDIA</w:t>
      </w:r>
      <w:r>
        <w:rPr>
          <w:rFonts w:hint="eastAsia"/>
        </w:rPr>
        <w:t>内で参照できる取り組み」に対してはリンクを貼っていますので、リンク先も是非ご覧になってみてください。</w:t>
      </w:r>
    </w:p>
    <w:p w:rsidR="0081483A" w:rsidRDefault="0081483A" w:rsidP="0081483A">
      <w:pPr>
        <w:ind w:firstLineChars="100" w:firstLine="240"/>
        <w:rPr>
          <w:rFonts w:hint="eastAsia"/>
        </w:rPr>
      </w:pPr>
    </w:p>
    <w:p w:rsidR="00307668" w:rsidRDefault="00307668" w:rsidP="0081483A">
      <w:pPr>
        <w:ind w:firstLineChars="100" w:firstLine="240"/>
        <w:rPr>
          <w:rFonts w:hint="eastAsia"/>
        </w:rPr>
      </w:pPr>
    </w:p>
    <w:p w:rsidR="00B576C0" w:rsidRPr="00B569AA" w:rsidRDefault="00B576C0" w:rsidP="00B576C0">
      <w:pPr>
        <w:rPr>
          <w:rFonts w:ascii="HGPｺﾞｼｯｸE" w:eastAsia="HGPｺﾞｼｯｸE"/>
          <w:w w:val="150"/>
          <w:sz w:val="32"/>
          <w:szCs w:val="32"/>
        </w:rPr>
      </w:pPr>
      <w:r w:rsidRPr="00B569AA">
        <w:rPr>
          <w:rFonts w:ascii="HGPｺﾞｼｯｸE" w:eastAsia="HGPｺﾞｼｯｸE" w:hint="eastAsia"/>
          <w:w w:val="150"/>
          <w:sz w:val="32"/>
          <w:szCs w:val="32"/>
        </w:rPr>
        <w:t>4年</w:t>
      </w:r>
      <w:r>
        <w:rPr>
          <w:rFonts w:ascii="HGPｺﾞｼｯｸE" w:eastAsia="HGPｺﾞｼｯｸE" w:hint="eastAsia"/>
          <w:w w:val="150"/>
          <w:sz w:val="32"/>
          <w:szCs w:val="32"/>
        </w:rPr>
        <w:t>●</w:t>
      </w:r>
      <w:r w:rsidRPr="00B569AA">
        <w:rPr>
          <w:rFonts w:ascii="HGPｺﾞｼｯｸE" w:eastAsia="HGPｺﾞｼｯｸE" w:hint="eastAsia"/>
          <w:w w:val="150"/>
          <w:sz w:val="32"/>
          <w:szCs w:val="32"/>
        </w:rPr>
        <w:t>組　担任よりお知らせ</w:t>
      </w:r>
    </w:p>
    <w:p w:rsidR="00B576C0" w:rsidRDefault="00B576C0" w:rsidP="00B576C0"/>
    <w:p w:rsidR="00B576C0" w:rsidRPr="0039642A" w:rsidRDefault="00B576C0" w:rsidP="00B576C0">
      <w:pPr>
        <w:spacing w:line="400" w:lineRule="exact"/>
        <w:ind w:firstLineChars="100" w:firstLine="240"/>
      </w:pPr>
      <w:r>
        <w:rPr>
          <w:rFonts w:hint="eastAsia"/>
        </w:rPr>
        <w:t>4</w:t>
      </w:r>
      <w:r>
        <w:rPr>
          <w:rFonts w:hint="eastAsia"/>
        </w:rPr>
        <w:t>年生になって</w:t>
      </w:r>
      <w:r>
        <w:rPr>
          <w:rFonts w:hint="eastAsia"/>
        </w:rPr>
        <w:t>1</w:t>
      </w:r>
      <w:r>
        <w:rPr>
          <w:rFonts w:hint="eastAsia"/>
        </w:rPr>
        <w:t>カ月半ほどがたち、子どもたちはずいぶん新しいクラスに慣れてきたようです。</w:t>
      </w:r>
      <w:r>
        <w:rPr>
          <w:rFonts w:hint="eastAsia"/>
        </w:rPr>
        <w:t>4</w:t>
      </w:r>
      <w:r>
        <w:rPr>
          <w:rFonts w:hint="eastAsia"/>
        </w:rPr>
        <w:t>年</w:t>
      </w:r>
      <w:r>
        <w:rPr>
          <w:rFonts w:hint="eastAsia"/>
        </w:rPr>
        <w:t>3</w:t>
      </w:r>
      <w:r>
        <w:rPr>
          <w:rFonts w:hint="eastAsia"/>
        </w:rPr>
        <w:t>組で取り組んでいることや、</w:t>
      </w:r>
      <w:r>
        <w:rPr>
          <w:rFonts w:hint="eastAsia"/>
        </w:rPr>
        <w:t>3</w:t>
      </w:r>
      <w:r>
        <w:rPr>
          <w:rFonts w:hint="eastAsia"/>
        </w:rPr>
        <w:t>組での学級のルールについて、保護者の方々にもお知らせしておきたいと思います。</w:t>
      </w:r>
    </w:p>
    <w:p w:rsidR="00B576C0" w:rsidRPr="001C6064" w:rsidRDefault="00B576C0" w:rsidP="00B576C0">
      <w:pPr>
        <w:rPr>
          <w:b/>
          <w:sz w:val="28"/>
          <w:szCs w:val="28"/>
          <w:bdr w:val="single" w:sz="4" w:space="0" w:color="auto"/>
        </w:rPr>
      </w:pPr>
      <w:r w:rsidRPr="001C6064">
        <w:rPr>
          <w:rFonts w:hint="eastAsia"/>
          <w:b/>
          <w:sz w:val="28"/>
          <w:szCs w:val="28"/>
          <w:bdr w:val="single" w:sz="4" w:space="0" w:color="auto"/>
        </w:rPr>
        <w:t>宿題</w:t>
      </w:r>
    </w:p>
    <w:p w:rsidR="00B576C0" w:rsidRPr="0039642A" w:rsidRDefault="00B576C0" w:rsidP="00B576C0">
      <w:pPr>
        <w:spacing w:line="400" w:lineRule="exact"/>
        <w:ind w:firstLineChars="100" w:firstLine="240"/>
      </w:pPr>
      <w:r>
        <w:rPr>
          <w:rFonts w:hint="eastAsia"/>
        </w:rPr>
        <w:t>宿題は毎日出します。百字やドリルを</w:t>
      </w:r>
      <w:r>
        <w:rPr>
          <w:rFonts w:hint="eastAsia"/>
        </w:rPr>
        <w:t>1</w:t>
      </w:r>
      <w:r>
        <w:rPr>
          <w:rFonts w:hint="eastAsia"/>
        </w:rPr>
        <w:t>日に</w:t>
      </w:r>
      <w:r>
        <w:rPr>
          <w:rFonts w:hint="eastAsia"/>
        </w:rPr>
        <w:t>1</w:t>
      </w:r>
      <w:r>
        <w:rPr>
          <w:rFonts w:hint="eastAsia"/>
        </w:rPr>
        <w:t>つから２つ、</w:t>
      </w:r>
      <w:r>
        <w:rPr>
          <w:rFonts w:hint="eastAsia"/>
        </w:rPr>
        <w:t>30</w:t>
      </w:r>
      <w:r>
        <w:rPr>
          <w:rFonts w:hint="eastAsia"/>
        </w:rPr>
        <w:t>分もあれば十分にできる量しか出しません。時々、授業中に課題が早く終わった子どもには「宿題をやっておいていいよ」という事がありますので、家に帰った時には「もう学校で終わらせた」というお子さんもいるかもしれません。できていても、できていなくても、必ず連絡帳には書いて帰るように言ってあります。連絡帳も、毎日書きます。</w:t>
      </w:r>
    </w:p>
    <w:p w:rsidR="00B576C0" w:rsidRPr="001C6064" w:rsidRDefault="00B576C0" w:rsidP="00B576C0">
      <w:pPr>
        <w:rPr>
          <w:b/>
          <w:sz w:val="28"/>
          <w:szCs w:val="28"/>
          <w:bdr w:val="single" w:sz="4" w:space="0" w:color="auto"/>
        </w:rPr>
      </w:pPr>
      <w:r w:rsidRPr="001C6064">
        <w:rPr>
          <w:rFonts w:hint="eastAsia"/>
          <w:b/>
          <w:sz w:val="28"/>
          <w:szCs w:val="28"/>
          <w:bdr w:val="single" w:sz="4" w:space="0" w:color="auto"/>
        </w:rPr>
        <w:lastRenderedPageBreak/>
        <w:t>忘れ物</w:t>
      </w:r>
    </w:p>
    <w:p w:rsidR="00B576C0" w:rsidRPr="0039642A" w:rsidRDefault="00B576C0" w:rsidP="00B576C0">
      <w:pPr>
        <w:spacing w:line="400" w:lineRule="exact"/>
        <w:ind w:firstLineChars="100" w:firstLine="240"/>
      </w:pPr>
      <w:r>
        <w:rPr>
          <w:rFonts w:hint="eastAsia"/>
        </w:rPr>
        <w:t>忘れ物をした時には、連絡帳に書かせるようにします。○の中にわと書かせて（まるわ）、何を忘れたかを記録させるようにします。時々、連絡帳を点検してください。また、忘れ物が７件あったら、ご家庭に連絡をします。「学期末の学年懇談で忘れ物が多いことを知らされてびっくり」という状況では改善を図ることが難しいです。早い時点でご家庭にお知らせして、改善を図ることができる形を取りたいと思います。</w:t>
      </w:r>
    </w:p>
    <w:p w:rsidR="00B576C0" w:rsidRPr="001C6064" w:rsidRDefault="00B576C0" w:rsidP="00B576C0">
      <w:pPr>
        <w:rPr>
          <w:b/>
          <w:sz w:val="28"/>
          <w:szCs w:val="28"/>
          <w:bdr w:val="single" w:sz="4" w:space="0" w:color="auto"/>
        </w:rPr>
      </w:pPr>
      <w:r w:rsidRPr="001C6064">
        <w:rPr>
          <w:rFonts w:hint="eastAsia"/>
          <w:b/>
          <w:sz w:val="28"/>
          <w:szCs w:val="28"/>
          <w:bdr w:val="single" w:sz="4" w:space="0" w:color="auto"/>
        </w:rPr>
        <w:t>漢字</w:t>
      </w:r>
      <w:r>
        <w:rPr>
          <w:rFonts w:hint="eastAsia"/>
          <w:b/>
          <w:sz w:val="28"/>
          <w:szCs w:val="28"/>
          <w:bdr w:val="single" w:sz="4" w:space="0" w:color="auto"/>
        </w:rPr>
        <w:t>と都道府県名テスト</w:t>
      </w:r>
    </w:p>
    <w:p w:rsidR="00B576C0" w:rsidRPr="0039642A" w:rsidRDefault="00B576C0" w:rsidP="00B576C0">
      <w:pPr>
        <w:spacing w:line="400" w:lineRule="exact"/>
        <w:ind w:firstLineChars="100" w:firstLine="240"/>
      </w:pPr>
      <w:r>
        <w:rPr>
          <w:rFonts w:hint="eastAsia"/>
        </w:rPr>
        <w:t>漢字は毎日のように小テストを行っています。</w:t>
      </w:r>
      <w:r>
        <w:rPr>
          <w:rFonts w:hint="eastAsia"/>
        </w:rPr>
        <w:t>5</w:t>
      </w:r>
      <w:r>
        <w:rPr>
          <w:rFonts w:hint="eastAsia"/>
        </w:rPr>
        <w:t>問のテストを</w:t>
      </w:r>
      <w:r>
        <w:rPr>
          <w:rFonts w:hint="eastAsia"/>
        </w:rPr>
        <w:t>3</w:t>
      </w:r>
      <w:r>
        <w:rPr>
          <w:rFonts w:hint="eastAsia"/>
        </w:rPr>
        <w:t>度やった後に、</w:t>
      </w:r>
      <w:r>
        <w:rPr>
          <w:rFonts w:hint="eastAsia"/>
        </w:rPr>
        <w:t>10</w:t>
      </w:r>
      <w:r>
        <w:rPr>
          <w:rFonts w:hint="eastAsia"/>
        </w:rPr>
        <w:t>問のテストをやります。</w:t>
      </w:r>
      <w:r>
        <w:rPr>
          <w:rFonts w:hint="eastAsia"/>
        </w:rPr>
        <w:t>5</w:t>
      </w:r>
      <w:r>
        <w:rPr>
          <w:rFonts w:hint="eastAsia"/>
        </w:rPr>
        <w:t>問の中に「繰り返し、ランダムに」、</w:t>
      </w:r>
      <w:r>
        <w:rPr>
          <w:rFonts w:hint="eastAsia"/>
        </w:rPr>
        <w:t>10</w:t>
      </w:r>
      <w:r>
        <w:rPr>
          <w:rFonts w:hint="eastAsia"/>
        </w:rPr>
        <w:t>問に出る問題が現れてきます。新出漢字がそのことによって、新出漢字を</w:t>
      </w:r>
      <w:r>
        <w:rPr>
          <w:rFonts w:hint="eastAsia"/>
        </w:rPr>
        <w:t>3</w:t>
      </w:r>
      <w:r>
        <w:rPr>
          <w:rFonts w:hint="eastAsia"/>
        </w:rPr>
        <w:t>回、読みかえの漢字を</w:t>
      </w:r>
      <w:r>
        <w:rPr>
          <w:rFonts w:hint="eastAsia"/>
        </w:rPr>
        <w:t>2</w:t>
      </w:r>
      <w:r>
        <w:rPr>
          <w:rFonts w:hint="eastAsia"/>
        </w:rPr>
        <w:t>回テストすることになり、自然と力が付きます。</w:t>
      </w:r>
      <w:r>
        <w:rPr>
          <w:rFonts w:hint="eastAsia"/>
        </w:rPr>
        <w:t>5</w:t>
      </w:r>
      <w:r>
        <w:rPr>
          <w:rFonts w:hint="eastAsia"/>
        </w:rPr>
        <w:t>問から始めることによって、たとえ半分間違えても２つか</w:t>
      </w:r>
      <w:r>
        <w:rPr>
          <w:rFonts w:hint="eastAsia"/>
        </w:rPr>
        <w:t>3</w:t>
      </w:r>
      <w:r>
        <w:rPr>
          <w:rFonts w:hint="eastAsia"/>
        </w:rPr>
        <w:t>つの漢字を覚えなおせばいいだけなので、それほど大きな負担がありません。同様の方法で、都道府県名を覚えていく取り組みもしていきたいと思います。</w:t>
      </w:r>
    </w:p>
    <w:p w:rsidR="00B576C0" w:rsidRDefault="00B576C0" w:rsidP="00B576C0">
      <w:pPr>
        <w:spacing w:line="400" w:lineRule="exact"/>
        <w:ind w:firstLineChars="100" w:firstLine="240"/>
        <w:rPr>
          <w:rFonts w:hint="eastAsia"/>
        </w:rPr>
      </w:pPr>
      <w:r>
        <w:rPr>
          <w:rFonts w:hint="eastAsia"/>
        </w:rPr>
        <w:t>「少ししんどいことを毎日続ける」が学習をし、力を伸ばしていく上でのコツであると思います。</w:t>
      </w:r>
    </w:p>
    <w:p w:rsidR="00B576C0" w:rsidRDefault="00B576C0" w:rsidP="00B576C0">
      <w:pPr>
        <w:spacing w:line="400" w:lineRule="exact"/>
        <w:ind w:firstLineChars="100" w:firstLine="240"/>
        <w:rPr>
          <w:rFonts w:hint="eastAsia"/>
        </w:rPr>
      </w:pPr>
    </w:p>
    <w:p w:rsidR="00D83785" w:rsidRDefault="00D83785" w:rsidP="00D83785">
      <w:pPr>
        <w:spacing w:line="400" w:lineRule="exact"/>
        <w:rPr>
          <w:rFonts w:hint="eastAsia"/>
        </w:rPr>
      </w:pPr>
      <w:r>
        <w:rPr>
          <w:rFonts w:hint="eastAsia"/>
        </w:rPr>
        <w:t>&amp;color(Red){</w:t>
      </w:r>
      <w:r>
        <w:t>‘’</w:t>
      </w:r>
      <w:r>
        <w:rPr>
          <w:rFonts w:hint="eastAsia"/>
        </w:rPr>
        <w:t>★</w:t>
      </w:r>
      <w:r>
        <w:t>’’</w:t>
      </w:r>
      <w:r>
        <w:rPr>
          <w:rFonts w:hint="eastAsia"/>
        </w:rPr>
        <w:t>};</w:t>
      </w:r>
      <w:r>
        <w:rPr>
          <w:rFonts w:hint="eastAsia"/>
        </w:rPr>
        <w:t>「都道府県名テスト」に関しては、下記をご参照ください</w:t>
      </w:r>
    </w:p>
    <w:p w:rsidR="00B576C0" w:rsidRDefault="00B576C0" w:rsidP="00B576C0">
      <w:pPr>
        <w:spacing w:line="400" w:lineRule="exact"/>
        <w:ind w:firstLineChars="100" w:firstLine="240"/>
        <w:rPr>
          <w:rFonts w:hint="eastAsia"/>
        </w:rPr>
      </w:pPr>
      <w:hyperlink r:id="rId4" w:history="1">
        <w:r w:rsidRPr="00525C69">
          <w:rPr>
            <w:rStyle w:val="aa"/>
          </w:rPr>
          <w:t>http://edupedia.jp/entri</w:t>
        </w:r>
        <w:r w:rsidRPr="00525C69">
          <w:rPr>
            <w:rStyle w:val="aa"/>
          </w:rPr>
          <w:t>e</w:t>
        </w:r>
        <w:r w:rsidRPr="00525C69">
          <w:rPr>
            <w:rStyle w:val="aa"/>
          </w:rPr>
          <w:t>s/show/598</w:t>
        </w:r>
      </w:hyperlink>
    </w:p>
    <w:p w:rsidR="00B576C0" w:rsidRDefault="00B576C0" w:rsidP="00B576C0">
      <w:pPr>
        <w:spacing w:line="400" w:lineRule="exact"/>
        <w:ind w:firstLineChars="100" w:firstLine="240"/>
        <w:rPr>
          <w:rFonts w:hint="eastAsia"/>
        </w:rPr>
      </w:pPr>
      <w:hyperlink r:id="rId5" w:history="1">
        <w:r w:rsidRPr="00525C69">
          <w:rPr>
            <w:rStyle w:val="aa"/>
          </w:rPr>
          <w:t>http://edupedia.jp/entries/show/395</w:t>
        </w:r>
      </w:hyperlink>
    </w:p>
    <w:p w:rsidR="00D83785" w:rsidRDefault="00D83785" w:rsidP="00B576C0">
      <w:pPr>
        <w:spacing w:line="400" w:lineRule="exact"/>
        <w:ind w:firstLineChars="100" w:firstLine="240"/>
        <w:rPr>
          <w:rFonts w:hint="eastAsia"/>
        </w:rPr>
      </w:pPr>
    </w:p>
    <w:p w:rsidR="00D83785" w:rsidRDefault="00D83785" w:rsidP="00D83785">
      <w:pPr>
        <w:spacing w:line="400" w:lineRule="exact"/>
        <w:rPr>
          <w:rFonts w:hint="eastAsia"/>
        </w:rPr>
      </w:pPr>
      <w:r>
        <w:rPr>
          <w:rFonts w:hint="eastAsia"/>
        </w:rPr>
        <w:t>&amp;color(Red){</w:t>
      </w:r>
      <w:r>
        <w:t>‘’</w:t>
      </w:r>
      <w:r>
        <w:rPr>
          <w:rFonts w:hint="eastAsia"/>
        </w:rPr>
        <w:t>★</w:t>
      </w:r>
      <w:r>
        <w:t>’’</w:t>
      </w:r>
      <w:r>
        <w:rPr>
          <w:rFonts w:hint="eastAsia"/>
        </w:rPr>
        <w:t>};</w:t>
      </w:r>
      <w:r>
        <w:rPr>
          <w:rFonts w:hint="eastAsia"/>
        </w:rPr>
        <w:t>「漢字テスト」に関しては下記をご参照ください</w:t>
      </w:r>
    </w:p>
    <w:p w:rsidR="00B576C0" w:rsidRDefault="00B576C0" w:rsidP="00B576C0">
      <w:pPr>
        <w:spacing w:line="400" w:lineRule="exact"/>
        <w:ind w:firstLineChars="100" w:firstLine="240"/>
        <w:rPr>
          <w:rFonts w:hint="eastAsia"/>
        </w:rPr>
      </w:pPr>
      <w:hyperlink r:id="rId6" w:history="1">
        <w:r w:rsidRPr="00525C69">
          <w:rPr>
            <w:rStyle w:val="aa"/>
          </w:rPr>
          <w:t>http://edupedia.jp/entries/show/262</w:t>
        </w:r>
      </w:hyperlink>
    </w:p>
    <w:p w:rsidR="00B576C0" w:rsidRDefault="00B576C0" w:rsidP="00B576C0">
      <w:pPr>
        <w:spacing w:line="400" w:lineRule="exact"/>
        <w:ind w:firstLineChars="100" w:firstLine="240"/>
      </w:pPr>
    </w:p>
    <w:p w:rsidR="00B576C0" w:rsidRPr="001C6064" w:rsidRDefault="00B576C0" w:rsidP="00B576C0">
      <w:pPr>
        <w:rPr>
          <w:b/>
          <w:sz w:val="28"/>
          <w:szCs w:val="28"/>
          <w:bdr w:val="single" w:sz="4" w:space="0" w:color="auto"/>
        </w:rPr>
      </w:pPr>
      <w:r w:rsidRPr="001C6064">
        <w:rPr>
          <w:rFonts w:hint="eastAsia"/>
          <w:b/>
          <w:sz w:val="28"/>
          <w:szCs w:val="28"/>
          <w:bdr w:val="single" w:sz="4" w:space="0" w:color="auto"/>
        </w:rPr>
        <w:t>わり算</w:t>
      </w:r>
      <w:r w:rsidRPr="001C6064">
        <w:rPr>
          <w:rFonts w:hint="eastAsia"/>
          <w:b/>
          <w:sz w:val="28"/>
          <w:szCs w:val="28"/>
          <w:bdr w:val="single" w:sz="4" w:space="0" w:color="auto"/>
        </w:rPr>
        <w:t>50</w:t>
      </w:r>
    </w:p>
    <w:p w:rsidR="00B576C0" w:rsidRDefault="00B576C0" w:rsidP="00B576C0">
      <w:pPr>
        <w:spacing w:line="400" w:lineRule="exact"/>
        <w:ind w:firstLineChars="100" w:firstLine="240"/>
        <w:rPr>
          <w:rFonts w:hint="eastAsia"/>
        </w:rPr>
      </w:pPr>
      <w:r>
        <w:rPr>
          <w:rFonts w:hint="eastAsia"/>
        </w:rPr>
        <w:t>タイム（</w:t>
      </w:r>
      <w:r>
        <w:rPr>
          <w:rFonts w:hint="eastAsia"/>
        </w:rPr>
        <w:t>3</w:t>
      </w:r>
      <w:r>
        <w:rPr>
          <w:rFonts w:hint="eastAsia"/>
        </w:rPr>
        <w:t>分間）を計ってわり算の</w:t>
      </w:r>
      <w:r>
        <w:rPr>
          <w:rFonts w:hint="eastAsia"/>
        </w:rPr>
        <w:t>50</w:t>
      </w:r>
      <w:r>
        <w:rPr>
          <w:rFonts w:hint="eastAsia"/>
        </w:rPr>
        <w:t>問を解かせています。計算力は集中力です。何問できるようになった、何秒でできるようになったと、タイムを計ることによって自分の成長が分かります。子どもたちには、「人と比べるよりも、</w:t>
      </w:r>
      <w:r>
        <w:rPr>
          <w:rFonts w:hint="eastAsia"/>
        </w:rPr>
        <w:t>1</w:t>
      </w:r>
      <w:r>
        <w:rPr>
          <w:rFonts w:hint="eastAsia"/>
        </w:rPr>
        <w:t>問でも、</w:t>
      </w:r>
      <w:r>
        <w:rPr>
          <w:rFonts w:hint="eastAsia"/>
        </w:rPr>
        <w:t>1</w:t>
      </w:r>
      <w:r>
        <w:rPr>
          <w:rFonts w:hint="eastAsia"/>
        </w:rPr>
        <w:t>秒でも成長する事が大事なんだよ」と話しています。時々、成長を確かめていただいて、子どもと喜びを共有してあげてください。</w:t>
      </w:r>
      <w:r>
        <w:rPr>
          <w:rFonts w:hint="eastAsia"/>
        </w:rPr>
        <w:t>10</w:t>
      </w:r>
      <w:r>
        <w:rPr>
          <w:rFonts w:hint="eastAsia"/>
        </w:rPr>
        <w:t>秒で何問解けるかをクラス平均で計算してみると、第</w:t>
      </w:r>
      <w:r>
        <w:rPr>
          <w:rFonts w:hint="eastAsia"/>
        </w:rPr>
        <w:t>2</w:t>
      </w:r>
      <w:r>
        <w:rPr>
          <w:rFonts w:hint="eastAsia"/>
        </w:rPr>
        <w:t>回目は問、第</w:t>
      </w:r>
      <w:r>
        <w:rPr>
          <w:rFonts w:hint="eastAsia"/>
        </w:rPr>
        <w:t>12</w:t>
      </w:r>
      <w:r>
        <w:rPr>
          <w:rFonts w:hint="eastAsia"/>
        </w:rPr>
        <w:t>回目では問と、スピードが倍になっています。</w:t>
      </w:r>
    </w:p>
    <w:p w:rsidR="00D83785" w:rsidRDefault="00D83785" w:rsidP="00D83785">
      <w:pPr>
        <w:spacing w:line="400" w:lineRule="exact"/>
        <w:ind w:firstLineChars="100" w:firstLine="240"/>
        <w:rPr>
          <w:rFonts w:hint="eastAsia"/>
        </w:rPr>
      </w:pPr>
    </w:p>
    <w:p w:rsidR="00D83785" w:rsidRDefault="00D83785" w:rsidP="00D83785">
      <w:pPr>
        <w:spacing w:line="400" w:lineRule="exact"/>
        <w:rPr>
          <w:rFonts w:hint="eastAsia"/>
        </w:rPr>
      </w:pPr>
      <w:r>
        <w:rPr>
          <w:rFonts w:hint="eastAsia"/>
        </w:rPr>
        <w:t>&amp;color(Red){</w:t>
      </w:r>
      <w:r>
        <w:t>‘’</w:t>
      </w:r>
      <w:r>
        <w:rPr>
          <w:rFonts w:hint="eastAsia"/>
        </w:rPr>
        <w:t>★</w:t>
      </w:r>
      <w:r>
        <w:t>’’</w:t>
      </w:r>
      <w:r>
        <w:rPr>
          <w:rFonts w:hint="eastAsia"/>
        </w:rPr>
        <w:t>};</w:t>
      </w:r>
      <w:r>
        <w:rPr>
          <w:rFonts w:hint="eastAsia"/>
        </w:rPr>
        <w:t>「わり算</w:t>
      </w:r>
      <w:r>
        <w:rPr>
          <w:rFonts w:hint="eastAsia"/>
        </w:rPr>
        <w:t>50</w:t>
      </w:r>
      <w:r>
        <w:rPr>
          <w:rFonts w:hint="eastAsia"/>
        </w:rPr>
        <w:t>」に関しては下記をご参照ください。</w:t>
      </w:r>
    </w:p>
    <w:p w:rsidR="00B576C0" w:rsidRDefault="00B576C0" w:rsidP="00B576C0">
      <w:pPr>
        <w:spacing w:line="400" w:lineRule="exact"/>
        <w:ind w:firstLineChars="100" w:firstLine="240"/>
        <w:rPr>
          <w:rFonts w:hint="eastAsia"/>
        </w:rPr>
      </w:pPr>
      <w:r w:rsidRPr="00B576C0">
        <w:t>http://edupedia.jp/entries/show/46</w:t>
      </w:r>
    </w:p>
    <w:p w:rsidR="00B576C0" w:rsidRPr="0039642A" w:rsidRDefault="00B576C0" w:rsidP="00B576C0">
      <w:pPr>
        <w:spacing w:line="400" w:lineRule="exact"/>
        <w:ind w:firstLineChars="100" w:firstLine="240"/>
      </w:pPr>
    </w:p>
    <w:p w:rsidR="00B576C0" w:rsidRPr="001C6064" w:rsidRDefault="00B576C0" w:rsidP="00B576C0">
      <w:pPr>
        <w:rPr>
          <w:b/>
          <w:sz w:val="28"/>
          <w:szCs w:val="28"/>
          <w:bdr w:val="single" w:sz="4" w:space="0" w:color="auto"/>
        </w:rPr>
      </w:pPr>
      <w:r w:rsidRPr="001C6064">
        <w:rPr>
          <w:rFonts w:hint="eastAsia"/>
          <w:b/>
          <w:sz w:val="28"/>
          <w:szCs w:val="28"/>
          <w:bdr w:val="single" w:sz="4" w:space="0" w:color="auto"/>
        </w:rPr>
        <w:t>お手伝い</w:t>
      </w:r>
    </w:p>
    <w:p w:rsidR="00B576C0" w:rsidRPr="0039642A" w:rsidRDefault="00B576C0" w:rsidP="00B576C0">
      <w:pPr>
        <w:spacing w:line="400" w:lineRule="exact"/>
        <w:ind w:firstLineChars="100" w:firstLine="240"/>
      </w:pPr>
      <w:r>
        <w:rPr>
          <w:rFonts w:hint="eastAsia"/>
        </w:rPr>
        <w:lastRenderedPageBreak/>
        <w:t>子どもたちに家庭で「はき物をそろえる」お手伝いをしなさいと言っています。玄関はみんなが通る道＜家庭内の公道＞なので、そこを綺麗にすることには家庭という小さな社会に参画する意義がありますし、みんなが通ることによってチェックができます。できていない時のチェックは、さっぱりと、できていたら少しオーバーにほめてあげてください。</w:t>
      </w:r>
    </w:p>
    <w:p w:rsidR="00B576C0" w:rsidRPr="0039642A" w:rsidRDefault="00B576C0" w:rsidP="00B576C0">
      <w:pPr>
        <w:ind w:firstLineChars="100" w:firstLine="240"/>
      </w:pPr>
      <w:r>
        <w:rPr>
          <w:rFonts w:hint="eastAsia"/>
        </w:rPr>
        <w:t>家庭での手伝いは大事であると思います。「お客様」ではなく、「家庭という社会の一員」であるという自覚を育てることによって、子どもたちは自立し、大人になっていくきっかけをつかむことになると思います。私からは「はき物をそろえる」と言っていますが、ご家庭の事情・子どもの様子に合わせて、いろいろなお手伝いにチャレンジさせてあげてください。</w:t>
      </w:r>
    </w:p>
    <w:p w:rsidR="00B576C0" w:rsidRPr="001C6064" w:rsidRDefault="00B576C0" w:rsidP="00B576C0">
      <w:pPr>
        <w:rPr>
          <w:b/>
          <w:sz w:val="28"/>
          <w:szCs w:val="28"/>
          <w:bdr w:val="single" w:sz="4" w:space="0" w:color="auto"/>
        </w:rPr>
      </w:pPr>
      <w:r w:rsidRPr="001C6064">
        <w:rPr>
          <w:rFonts w:hint="eastAsia"/>
          <w:b/>
          <w:sz w:val="28"/>
          <w:szCs w:val="28"/>
          <w:bdr w:val="single" w:sz="4" w:space="0" w:color="auto"/>
        </w:rPr>
        <w:t>正（プラス）の循環を</w:t>
      </w:r>
    </w:p>
    <w:p w:rsidR="00B576C0" w:rsidRPr="0039642A" w:rsidRDefault="00B576C0" w:rsidP="00B576C0">
      <w:pPr>
        <w:spacing w:line="400" w:lineRule="exact"/>
        <w:ind w:firstLineChars="100" w:firstLine="240"/>
      </w:pPr>
      <w:r w:rsidRPr="0039642A">
        <w:rPr>
          <w:rFonts w:hint="eastAsia"/>
        </w:rPr>
        <w:t>できなくて不安</w:t>
      </w:r>
      <w:r>
        <w:rPr>
          <w:rFonts w:hint="eastAsia"/>
        </w:rPr>
        <w:t>→</w:t>
      </w:r>
      <w:r w:rsidRPr="0039642A">
        <w:rPr>
          <w:rFonts w:hint="eastAsia"/>
        </w:rPr>
        <w:t>できるようにする方法がわから</w:t>
      </w:r>
      <w:r>
        <w:rPr>
          <w:rFonts w:hint="eastAsia"/>
        </w:rPr>
        <w:t>ない→面白くない→</w:t>
      </w:r>
      <w:r w:rsidRPr="0039642A">
        <w:rPr>
          <w:rFonts w:hint="eastAsia"/>
        </w:rPr>
        <w:t>できないことを</w:t>
      </w:r>
      <w:r>
        <w:rPr>
          <w:rFonts w:hint="eastAsia"/>
        </w:rPr>
        <w:t>誰か</w:t>
      </w:r>
      <w:r w:rsidRPr="0039642A">
        <w:rPr>
          <w:rFonts w:hint="eastAsia"/>
        </w:rPr>
        <w:t>に叱られ</w:t>
      </w:r>
      <w:r>
        <w:rPr>
          <w:rFonts w:hint="eastAsia"/>
        </w:rPr>
        <w:t>る→嫌気がさす→</w:t>
      </w:r>
      <w:r w:rsidRPr="0039642A">
        <w:rPr>
          <w:rFonts w:hint="eastAsia"/>
        </w:rPr>
        <w:t>やる気を失う</w:t>
      </w:r>
      <w:r>
        <w:rPr>
          <w:rFonts w:hint="eastAsia"/>
        </w:rPr>
        <w:t>→やる気がないからできない→・・・</w:t>
      </w:r>
      <w:r w:rsidRPr="0039642A">
        <w:rPr>
          <w:rFonts w:hint="eastAsia"/>
        </w:rPr>
        <w:t>。こういった「負の循環」に子どもがはまってしまうことがあります。</w:t>
      </w:r>
      <w:r>
        <w:rPr>
          <w:rFonts w:hint="eastAsia"/>
        </w:rPr>
        <w:t>そうなってしまうと</w:t>
      </w:r>
      <w:r w:rsidRPr="0039642A">
        <w:rPr>
          <w:rFonts w:hint="eastAsia"/>
        </w:rPr>
        <w:t>子どもも親も教師も、毎日がしんどいです。</w:t>
      </w:r>
    </w:p>
    <w:p w:rsidR="00B576C0" w:rsidRDefault="00B576C0" w:rsidP="00B576C0">
      <w:pPr>
        <w:spacing w:line="400" w:lineRule="exact"/>
        <w:ind w:firstLineChars="100" w:firstLine="240"/>
        <w:rPr>
          <w:rFonts w:hint="eastAsia"/>
        </w:rPr>
      </w:pPr>
      <w:r w:rsidRPr="0039642A">
        <w:rPr>
          <w:rFonts w:hint="eastAsia"/>
        </w:rPr>
        <w:t>負の循環にはまらないように、今の力を少しでも伸ばしてほめることができるよう支援し</w:t>
      </w:r>
      <w:r>
        <w:rPr>
          <w:rFonts w:hint="eastAsia"/>
        </w:rPr>
        <w:t>ていきたいと思います。人と比べるのではなく、個人個人の伸びをとらえてほめ、</w:t>
      </w:r>
      <w:r w:rsidRPr="0039642A">
        <w:rPr>
          <w:rFonts w:hint="eastAsia"/>
        </w:rPr>
        <w:t>「伸びた喜び」を子どもと親と教師が共有</w:t>
      </w:r>
      <w:r>
        <w:rPr>
          <w:rFonts w:hint="eastAsia"/>
        </w:rPr>
        <w:t>することによって子どもに自信がつき、さらに成長して</w:t>
      </w:r>
      <w:r w:rsidRPr="0039642A">
        <w:rPr>
          <w:rFonts w:hint="eastAsia"/>
        </w:rPr>
        <w:t>いく</w:t>
      </w:r>
      <w:r>
        <w:rPr>
          <w:rFonts w:hint="eastAsia"/>
        </w:rPr>
        <w:t>。そうした</w:t>
      </w:r>
      <w:r w:rsidRPr="0039642A">
        <w:rPr>
          <w:rFonts w:hint="eastAsia"/>
        </w:rPr>
        <w:t>「プラスの循環」ができるように、</w:t>
      </w:r>
      <w:r>
        <w:rPr>
          <w:rFonts w:hint="eastAsia"/>
        </w:rPr>
        <w:t>取り組んで</w:t>
      </w:r>
      <w:r w:rsidRPr="0039642A">
        <w:rPr>
          <w:rFonts w:hint="eastAsia"/>
        </w:rPr>
        <w:t>いきたいと思っております。クラス全体あるいは個人がうまくいったことについては、連絡帳に小さなメモを貼ってお知らせしていきたいと思っています。</w:t>
      </w:r>
      <w:r>
        <w:rPr>
          <w:rFonts w:hint="eastAsia"/>
        </w:rPr>
        <w:t>今日の連絡帳には、クラス全員で長なわが連続</w:t>
      </w:r>
      <w:r>
        <w:rPr>
          <w:rFonts w:hint="eastAsia"/>
        </w:rPr>
        <w:t>8</w:t>
      </w:r>
      <w:r>
        <w:rPr>
          <w:rFonts w:hint="eastAsia"/>
        </w:rPr>
        <w:t>の字とびで</w:t>
      </w:r>
      <w:r>
        <w:rPr>
          <w:rFonts w:hint="eastAsia"/>
        </w:rPr>
        <w:t>50</w:t>
      </w:r>
      <w:r>
        <w:rPr>
          <w:rFonts w:hint="eastAsia"/>
        </w:rPr>
        <w:t>回跳べたことを貼っています。これから、メモを</w:t>
      </w:r>
      <w:r w:rsidRPr="0039642A">
        <w:rPr>
          <w:rFonts w:hint="eastAsia"/>
        </w:rPr>
        <w:t>見かけたときには、是非、ご家庭でも</w:t>
      </w:r>
      <w:r>
        <w:rPr>
          <w:rFonts w:hint="eastAsia"/>
        </w:rPr>
        <w:t>お子さんに詳しく</w:t>
      </w:r>
      <w:r w:rsidRPr="0039642A">
        <w:rPr>
          <w:rFonts w:hint="eastAsia"/>
        </w:rPr>
        <w:t>話を聞いて、ほめてあげてください。</w:t>
      </w:r>
      <w:r>
        <w:rPr>
          <w:rFonts w:hint="eastAsia"/>
        </w:rPr>
        <w:t>学校でほめ、ご家庭でほめれば、</w:t>
      </w:r>
      <w:r>
        <w:rPr>
          <w:rFonts w:hint="eastAsia"/>
        </w:rPr>
        <w:t>2</w:t>
      </w:r>
      <w:r>
        <w:rPr>
          <w:rFonts w:hint="eastAsia"/>
        </w:rPr>
        <w:t>重の喜びが生まれます。</w:t>
      </w:r>
    </w:p>
    <w:p w:rsidR="00D83785" w:rsidRDefault="00D83785" w:rsidP="00B576C0">
      <w:pPr>
        <w:spacing w:line="400" w:lineRule="exact"/>
        <w:ind w:firstLineChars="100" w:firstLine="240"/>
        <w:rPr>
          <w:rFonts w:hint="eastAsia"/>
        </w:rPr>
      </w:pPr>
    </w:p>
    <w:p w:rsidR="00D83785" w:rsidRPr="0039642A" w:rsidRDefault="00D83785" w:rsidP="00D83785">
      <w:pPr>
        <w:spacing w:line="400" w:lineRule="exact"/>
      </w:pPr>
      <w:r>
        <w:rPr>
          <w:rFonts w:hint="eastAsia"/>
        </w:rPr>
        <w:t>&amp;color(Red){</w:t>
      </w:r>
      <w:r>
        <w:t>‘’</w:t>
      </w:r>
      <w:r>
        <w:rPr>
          <w:rFonts w:hint="eastAsia"/>
        </w:rPr>
        <w:t>★</w:t>
      </w:r>
      <w:r>
        <w:t>’’</w:t>
      </w:r>
      <w:r>
        <w:rPr>
          <w:rFonts w:hint="eastAsia"/>
        </w:rPr>
        <w:t>};</w:t>
      </w:r>
      <w:r>
        <w:rPr>
          <w:rFonts w:hint="eastAsia"/>
        </w:rPr>
        <w:t>「長なわが連続</w:t>
      </w:r>
      <w:r>
        <w:rPr>
          <w:rFonts w:hint="eastAsia"/>
        </w:rPr>
        <w:t>8</w:t>
      </w:r>
      <w:r>
        <w:rPr>
          <w:rFonts w:hint="eastAsia"/>
        </w:rPr>
        <w:t>の字とび」に関しては、下記をご参照ください</w:t>
      </w:r>
    </w:p>
    <w:p w:rsidR="00307668" w:rsidRPr="00B576C0" w:rsidRDefault="00B576C0" w:rsidP="0081483A">
      <w:pPr>
        <w:ind w:firstLineChars="100" w:firstLine="240"/>
      </w:pPr>
      <w:r w:rsidRPr="00B576C0">
        <w:t>http://edupedia.jp/entries/show/253</w:t>
      </w:r>
    </w:p>
    <w:sectPr w:rsidR="00307668" w:rsidRPr="00B576C0" w:rsidSect="003878E5">
      <w:pgSz w:w="11907" w:h="16840" w:code="9"/>
      <w:pgMar w:top="851" w:right="851" w:bottom="851" w:left="851" w:header="851" w:footer="992" w:gutter="0"/>
      <w:cols w:space="425"/>
      <w:docGrid w:type="linesAndChar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83A"/>
    <w:rsid w:val="00307668"/>
    <w:rsid w:val="003878E5"/>
    <w:rsid w:val="0047214E"/>
    <w:rsid w:val="005E36D2"/>
    <w:rsid w:val="00791A7F"/>
    <w:rsid w:val="007A7A0F"/>
    <w:rsid w:val="0081483A"/>
    <w:rsid w:val="008C2B26"/>
    <w:rsid w:val="00AA0301"/>
    <w:rsid w:val="00B576C0"/>
    <w:rsid w:val="00CC7791"/>
    <w:rsid w:val="00D83785"/>
    <w:rsid w:val="00E265C4"/>
    <w:rsid w:val="00E30D24"/>
    <w:rsid w:val="00F318F8"/>
    <w:rsid w:val="00FB36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01"/>
    <w:pPr>
      <w:widowControl w:val="0"/>
      <w:jc w:val="both"/>
    </w:pPr>
    <w:rPr>
      <w:sz w:val="24"/>
    </w:rPr>
  </w:style>
  <w:style w:type="paragraph" w:styleId="1">
    <w:name w:val="heading 1"/>
    <w:basedOn w:val="a"/>
    <w:next w:val="a"/>
    <w:link w:val="10"/>
    <w:uiPriority w:val="99"/>
    <w:qFormat/>
    <w:rsid w:val="00AA0301"/>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0301"/>
    <w:pPr>
      <w:ind w:leftChars="400" w:left="840"/>
    </w:pPr>
  </w:style>
  <w:style w:type="character" w:customStyle="1" w:styleId="10">
    <w:name w:val="見出し 1 (文字)"/>
    <w:basedOn w:val="a0"/>
    <w:link w:val="1"/>
    <w:uiPriority w:val="99"/>
    <w:rsid w:val="00AA0301"/>
    <w:rPr>
      <w:rFonts w:ascii="Arial" w:eastAsia="ＭＳ ゴシック" w:hAnsi="Arial" w:cs="Times New Roman"/>
      <w:kern w:val="2"/>
      <w:sz w:val="24"/>
      <w:szCs w:val="24"/>
    </w:rPr>
  </w:style>
  <w:style w:type="paragraph" w:styleId="a4">
    <w:name w:val="caption"/>
    <w:basedOn w:val="a"/>
    <w:next w:val="a"/>
    <w:uiPriority w:val="99"/>
    <w:qFormat/>
    <w:rsid w:val="00AA0301"/>
    <w:rPr>
      <w:b/>
      <w:bCs/>
      <w:sz w:val="21"/>
      <w:szCs w:val="21"/>
    </w:rPr>
  </w:style>
  <w:style w:type="paragraph" w:styleId="a5">
    <w:name w:val="Title"/>
    <w:basedOn w:val="a"/>
    <w:next w:val="a"/>
    <w:link w:val="a6"/>
    <w:uiPriority w:val="99"/>
    <w:qFormat/>
    <w:rsid w:val="00AA0301"/>
    <w:pPr>
      <w:spacing w:before="120" w:after="120"/>
    </w:pPr>
    <w:rPr>
      <w:b/>
      <w:sz w:val="22"/>
    </w:rPr>
  </w:style>
  <w:style w:type="character" w:customStyle="1" w:styleId="a6">
    <w:name w:val="表題 (文字)"/>
    <w:basedOn w:val="a0"/>
    <w:link w:val="a5"/>
    <w:uiPriority w:val="99"/>
    <w:rsid w:val="00AA0301"/>
    <w:rPr>
      <w:rFonts w:cs="Times New Roman"/>
      <w:b/>
      <w:kern w:val="2"/>
      <w:sz w:val="22"/>
      <w:szCs w:val="22"/>
    </w:rPr>
  </w:style>
  <w:style w:type="paragraph" w:styleId="a7">
    <w:name w:val="Quote"/>
    <w:basedOn w:val="a"/>
    <w:next w:val="a"/>
    <w:link w:val="a8"/>
    <w:uiPriority w:val="99"/>
    <w:qFormat/>
    <w:rsid w:val="00AA0301"/>
    <w:rPr>
      <w:i/>
      <w:iCs/>
      <w:color w:val="000000"/>
      <w:sz w:val="22"/>
    </w:rPr>
  </w:style>
  <w:style w:type="character" w:customStyle="1" w:styleId="a8">
    <w:name w:val="引用文 (文字)"/>
    <w:basedOn w:val="a0"/>
    <w:link w:val="a7"/>
    <w:uiPriority w:val="99"/>
    <w:rsid w:val="00AA0301"/>
    <w:rPr>
      <w:rFonts w:cs="Times New Roman"/>
      <w:i/>
      <w:iCs/>
      <w:color w:val="000000"/>
      <w:kern w:val="2"/>
      <w:sz w:val="22"/>
      <w:szCs w:val="22"/>
    </w:rPr>
  </w:style>
  <w:style w:type="character" w:styleId="2">
    <w:name w:val="Intense Emphasis"/>
    <w:basedOn w:val="a0"/>
    <w:uiPriority w:val="99"/>
    <w:qFormat/>
    <w:rsid w:val="00AA0301"/>
    <w:rPr>
      <w:rFonts w:cs="Times New Roman"/>
      <w:b/>
      <w:bCs/>
      <w:i/>
      <w:iCs/>
      <w:color w:val="4F81BD"/>
    </w:rPr>
  </w:style>
  <w:style w:type="character" w:styleId="20">
    <w:name w:val="Intense Reference"/>
    <w:basedOn w:val="a0"/>
    <w:uiPriority w:val="99"/>
    <w:qFormat/>
    <w:rsid w:val="00AA0301"/>
    <w:rPr>
      <w:rFonts w:cs="Times New Roman"/>
      <w:b/>
      <w:bCs/>
      <w:smallCaps/>
      <w:color w:val="C0504D"/>
      <w:spacing w:val="5"/>
      <w:u w:val="single"/>
    </w:rPr>
  </w:style>
  <w:style w:type="paragraph" w:styleId="a9">
    <w:name w:val="TOC Heading"/>
    <w:basedOn w:val="1"/>
    <w:next w:val="a"/>
    <w:uiPriority w:val="39"/>
    <w:qFormat/>
    <w:rsid w:val="00AA0301"/>
    <w:pPr>
      <w:keepLines/>
      <w:widowControl/>
      <w:spacing w:before="480" w:line="276" w:lineRule="auto"/>
      <w:jc w:val="left"/>
      <w:outlineLvl w:val="9"/>
    </w:pPr>
    <w:rPr>
      <w:b/>
      <w:bCs/>
      <w:color w:val="365F91"/>
      <w:kern w:val="0"/>
      <w:sz w:val="28"/>
      <w:szCs w:val="28"/>
    </w:rPr>
  </w:style>
  <w:style w:type="character" w:styleId="aa">
    <w:name w:val="Hyperlink"/>
    <w:basedOn w:val="a0"/>
    <w:uiPriority w:val="99"/>
    <w:unhideWhenUsed/>
    <w:rsid w:val="00B576C0"/>
    <w:rPr>
      <w:color w:val="0000FF" w:themeColor="hyperlink"/>
      <w:u w:val="single"/>
    </w:rPr>
  </w:style>
  <w:style w:type="character" w:styleId="ab">
    <w:name w:val="FollowedHyperlink"/>
    <w:basedOn w:val="a0"/>
    <w:uiPriority w:val="99"/>
    <w:semiHidden/>
    <w:unhideWhenUsed/>
    <w:rsid w:val="00D837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pedia.jp/entries/show/262" TargetMode="External"/><Relationship Id="rId5" Type="http://schemas.openxmlformats.org/officeDocument/2006/relationships/hyperlink" Target="http://edupedia.jp/entries/show/395" TargetMode="External"/><Relationship Id="rId4" Type="http://schemas.openxmlformats.org/officeDocument/2006/relationships/hyperlink" Target="http://edupedia.jp/entries/show/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anothertrack</dc:creator>
  <cp:lastModifiedBy>anothertrack</cp:lastModifiedBy>
  <cp:revision>2</cp:revision>
  <dcterms:created xsi:type="dcterms:W3CDTF">2012-04-14T03:08:00Z</dcterms:created>
  <dcterms:modified xsi:type="dcterms:W3CDTF">2012-04-14T03:45:00Z</dcterms:modified>
</cp:coreProperties>
</file>