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06" w:rsidRDefault="00B41633">
      <w:pPr>
        <w:rPr>
          <w:sz w:val="40"/>
          <w:szCs w:val="40"/>
        </w:rPr>
      </w:pPr>
      <w:r w:rsidRPr="00B41633">
        <w:rPr>
          <w:sz w:val="40"/>
          <w:szCs w:val="40"/>
        </w:rPr>
        <w:t>「こころの窓」地理</w:t>
      </w:r>
      <w:r>
        <w:rPr>
          <w:sz w:val="40"/>
          <w:szCs w:val="40"/>
        </w:rPr>
        <w:t xml:space="preserve">　　　　　　　　　　</w:t>
      </w:r>
      <w:r w:rsidRPr="00B41633">
        <w:rPr>
          <w:sz w:val="40"/>
          <w:szCs w:val="40"/>
        </w:rPr>
        <w:t>No</w:t>
      </w:r>
      <w:r w:rsidRPr="00B41633">
        <w:rPr>
          <w:sz w:val="40"/>
          <w:szCs w:val="40"/>
        </w:rPr>
        <w:t>、１９</w:t>
      </w:r>
    </w:p>
    <w:p w:rsidR="00B41633" w:rsidRDefault="00B41633" w:rsidP="00B53FC4">
      <w:pPr>
        <w:rPr>
          <w:szCs w:val="21"/>
        </w:rPr>
      </w:pPr>
      <w:r>
        <w:rPr>
          <w:szCs w:val="21"/>
        </w:rPr>
        <w:t>お元気ですか。今日も一緒にがんばりましょう。</w:t>
      </w:r>
    </w:p>
    <w:p w:rsidR="00B41633" w:rsidRDefault="00B41633">
      <w:pPr>
        <w:rPr>
          <w:szCs w:val="21"/>
        </w:rPr>
      </w:pPr>
    </w:p>
    <w:p w:rsidR="00B41633" w:rsidRDefault="003C4C66" w:rsidP="00B53FC4">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114300</wp:posOffset>
            </wp:positionV>
            <wp:extent cx="2112010" cy="2021205"/>
            <wp:effectExtent l="19050" t="19050" r="21590" b="17145"/>
            <wp:wrapSquare wrapText="bothSides"/>
            <wp:docPr id="1" name="図 1" descr="D:\EPSCAN\001\EPSON02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9 (2).JPG"/>
                    <pic:cNvPicPr>
                      <a:picLocks noChangeAspect="1" noChangeArrowheads="1"/>
                    </pic:cNvPicPr>
                  </pic:nvPicPr>
                  <pic:blipFill>
                    <a:blip r:embed="rId6" cstate="print"/>
                    <a:srcRect/>
                    <a:stretch>
                      <a:fillRect/>
                    </a:stretch>
                  </pic:blipFill>
                  <pic:spPr bwMode="auto">
                    <a:xfrm>
                      <a:off x="0" y="0"/>
                      <a:ext cx="2112010" cy="2021205"/>
                    </a:xfrm>
                    <a:prstGeom prst="rect">
                      <a:avLst/>
                    </a:prstGeom>
                    <a:noFill/>
                    <a:ln w="9525">
                      <a:solidFill>
                        <a:schemeClr val="tx1"/>
                      </a:solidFill>
                      <a:miter lim="800000"/>
                      <a:headEnd/>
                      <a:tailEnd/>
                    </a:ln>
                  </pic:spPr>
                </pic:pic>
              </a:graphicData>
            </a:graphic>
          </wp:anchor>
        </w:drawing>
      </w:r>
      <w:r w:rsidR="00B41633">
        <w:rPr>
          <w:rFonts w:hint="eastAsia"/>
          <w:szCs w:val="21"/>
        </w:rPr>
        <w:t>今日のお題は「アフリカの産業」です。</w:t>
      </w:r>
    </w:p>
    <w:p w:rsidR="00453266" w:rsidRDefault="003C4C66" w:rsidP="00C60E86">
      <w:pPr>
        <w:ind w:firstLineChars="100" w:firstLine="210"/>
        <w:rPr>
          <w:szCs w:val="21"/>
        </w:rPr>
      </w:pPr>
      <w:r>
        <w:rPr>
          <w:noProof/>
          <w:szCs w:val="21"/>
        </w:rPr>
        <w:drawing>
          <wp:anchor distT="0" distB="0" distL="114300" distR="114300" simplePos="0" relativeHeight="251661312" behindDoc="0" locked="0" layoutInCell="1" allowOverlap="1">
            <wp:simplePos x="0" y="0"/>
            <wp:positionH relativeFrom="column">
              <wp:posOffset>4067175</wp:posOffset>
            </wp:positionH>
            <wp:positionV relativeFrom="paragraph">
              <wp:posOffset>1942465</wp:posOffset>
            </wp:positionV>
            <wp:extent cx="2114550" cy="2230755"/>
            <wp:effectExtent l="38100" t="19050" r="19050" b="17145"/>
            <wp:wrapSquare wrapText="bothSides"/>
            <wp:docPr id="4" name="図 4" descr="D:\EPSCAN\001\EPSON0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SCAN\001\EPSON033 (2).JPG"/>
                    <pic:cNvPicPr>
                      <a:picLocks noChangeAspect="1" noChangeArrowheads="1"/>
                    </pic:cNvPicPr>
                  </pic:nvPicPr>
                  <pic:blipFill>
                    <a:blip r:embed="rId7" cstate="print"/>
                    <a:srcRect/>
                    <a:stretch>
                      <a:fillRect/>
                    </a:stretch>
                  </pic:blipFill>
                  <pic:spPr bwMode="auto">
                    <a:xfrm>
                      <a:off x="0" y="0"/>
                      <a:ext cx="2114550" cy="2230755"/>
                    </a:xfrm>
                    <a:prstGeom prst="rect">
                      <a:avLst/>
                    </a:prstGeom>
                    <a:noFill/>
                    <a:ln w="9525">
                      <a:solidFill>
                        <a:schemeClr val="tx1"/>
                      </a:solidFill>
                      <a:miter lim="800000"/>
                      <a:headEnd/>
                      <a:tailEnd/>
                    </a:ln>
                  </pic:spPr>
                </pic:pic>
              </a:graphicData>
            </a:graphic>
          </wp:anchor>
        </w:drawing>
      </w:r>
      <w:r w:rsidR="00AF1271">
        <w:rPr>
          <w:szCs w:val="21"/>
        </w:rPr>
        <w:t>アフリカは、カカオや綿花やコーヒー豆やお茶の生産がさかんです。まずカカオ（右の絵を見てください）というのは、みなさんも大好きだと思いますが、チョコレートの原料です。アフリカのコートジボワールとガーナという国で</w:t>
      </w:r>
      <w:r w:rsidR="00931667">
        <w:rPr>
          <w:szCs w:val="21"/>
        </w:rPr>
        <w:t>世界の半分以上を生産して</w:t>
      </w:r>
      <w:r w:rsidR="00AF1271">
        <w:rPr>
          <w:szCs w:val="21"/>
        </w:rPr>
        <w:t>います。</w:t>
      </w:r>
    </w:p>
    <w:p w:rsidR="00453266" w:rsidRDefault="00931667" w:rsidP="00C60E86">
      <w:pPr>
        <w:ind w:firstLineChars="100" w:firstLine="210"/>
        <w:rPr>
          <w:szCs w:val="21"/>
        </w:rPr>
      </w:pPr>
      <w:r>
        <w:rPr>
          <w:szCs w:val="21"/>
        </w:rPr>
        <w:t>次に綿花です。綿花というのは綿（めん・・・コットン）の原料です。右の絵を見てください。こんなふうに木の枝の先に花が咲いて、そのあとに綿が出てくるのです。ちょっと不思議ですね。</w:t>
      </w:r>
      <w:r w:rsidR="002E4EF2">
        <w:rPr>
          <w:szCs w:val="21"/>
        </w:rPr>
        <w:t>綿花と</w:t>
      </w:r>
      <w:r w:rsidR="00B53FC4">
        <w:rPr>
          <w:szCs w:val="21"/>
        </w:rPr>
        <w:t>いえばインドや中国が有名ですが、このアフリカでも生産されているの</w:t>
      </w:r>
      <w:r w:rsidR="002E4EF2">
        <w:rPr>
          <w:szCs w:val="21"/>
        </w:rPr>
        <w:t>ですよ。</w:t>
      </w:r>
    </w:p>
    <w:p w:rsidR="00B41633" w:rsidRDefault="002E4EF2" w:rsidP="00C60E86">
      <w:pPr>
        <w:ind w:firstLineChars="100" w:firstLine="210"/>
        <w:rPr>
          <w:szCs w:val="21"/>
        </w:rPr>
      </w:pPr>
      <w:r>
        <w:rPr>
          <w:szCs w:val="21"/>
        </w:rPr>
        <w:t>最後にコーヒー豆です。</w:t>
      </w:r>
      <w:r w:rsidR="00FB0E39">
        <w:rPr>
          <w:szCs w:val="21"/>
        </w:rPr>
        <w:t>みんなはまだ飲まないかもしれませんが、コーヒーは世界中でたくさん飲まれています。右</w:t>
      </w:r>
      <w:r w:rsidR="00453266">
        <w:rPr>
          <w:szCs w:val="21"/>
        </w:rPr>
        <w:t>下</w:t>
      </w:r>
      <w:r w:rsidR="00FB0E39">
        <w:rPr>
          <w:szCs w:val="21"/>
        </w:rPr>
        <w:t>の絵を見てもらうと分かりますが、コーヒーもこんなふうに木の枝に豆</w:t>
      </w:r>
      <w:r w:rsidR="00321F69">
        <w:rPr>
          <w:szCs w:val="21"/>
        </w:rPr>
        <w:t>ができるのです。そして、その豆を乾燥させてできたのがコーヒーなの</w:t>
      </w:r>
      <w:r w:rsidR="00FB0E39">
        <w:rPr>
          <w:szCs w:val="21"/>
        </w:rPr>
        <w:t>です。</w:t>
      </w:r>
    </w:p>
    <w:p w:rsidR="00CA414B" w:rsidRDefault="003C4C66" w:rsidP="00C60E86">
      <w:pPr>
        <w:ind w:firstLineChars="100" w:firstLine="210"/>
        <w:rPr>
          <w:szCs w:val="21"/>
        </w:rPr>
      </w:pPr>
      <w:r>
        <w:rPr>
          <w:rFonts w:hint="eastAsia"/>
          <w:noProof/>
          <w:szCs w:val="21"/>
        </w:rPr>
        <w:drawing>
          <wp:anchor distT="0" distB="0" distL="114300" distR="114300" simplePos="0" relativeHeight="251660288" behindDoc="0" locked="0" layoutInCell="1" allowOverlap="1">
            <wp:simplePos x="0" y="0"/>
            <wp:positionH relativeFrom="column">
              <wp:posOffset>4124325</wp:posOffset>
            </wp:positionH>
            <wp:positionV relativeFrom="paragraph">
              <wp:posOffset>800100</wp:posOffset>
            </wp:positionV>
            <wp:extent cx="2059940" cy="1828800"/>
            <wp:effectExtent l="19050" t="19050" r="16510" b="19050"/>
            <wp:wrapSquare wrapText="bothSides"/>
            <wp:docPr id="3" name="図 3" descr="D:\EPSCAN\001\EPSON03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SCAN\001\EPSON031 (2).JPG"/>
                    <pic:cNvPicPr>
                      <a:picLocks noChangeAspect="1" noChangeArrowheads="1"/>
                    </pic:cNvPicPr>
                  </pic:nvPicPr>
                  <pic:blipFill>
                    <a:blip r:embed="rId8" cstate="print"/>
                    <a:srcRect/>
                    <a:stretch>
                      <a:fillRect/>
                    </a:stretch>
                  </pic:blipFill>
                  <pic:spPr bwMode="auto">
                    <a:xfrm>
                      <a:off x="0" y="0"/>
                      <a:ext cx="2059940" cy="1828800"/>
                    </a:xfrm>
                    <a:prstGeom prst="rect">
                      <a:avLst/>
                    </a:prstGeom>
                    <a:noFill/>
                    <a:ln w="9525">
                      <a:solidFill>
                        <a:schemeClr val="tx1"/>
                      </a:solidFill>
                      <a:miter lim="800000"/>
                      <a:headEnd/>
                      <a:tailEnd/>
                    </a:ln>
                  </pic:spPr>
                </pic:pic>
              </a:graphicData>
            </a:graphic>
          </wp:anchor>
        </w:drawing>
      </w:r>
      <w:r w:rsidR="00CA414B">
        <w:rPr>
          <w:rFonts w:hint="eastAsia"/>
          <w:szCs w:val="21"/>
        </w:rPr>
        <w:t>次にモノカルチャー</w:t>
      </w:r>
      <w:r w:rsidR="00FC4390">
        <w:rPr>
          <w:rFonts w:hint="eastAsia"/>
          <w:szCs w:val="21"/>
        </w:rPr>
        <w:t>経済</w:t>
      </w:r>
      <w:r w:rsidR="00CA414B">
        <w:rPr>
          <w:rFonts w:hint="eastAsia"/>
          <w:szCs w:val="21"/>
        </w:rPr>
        <w:t>という言葉について説明します。</w:t>
      </w:r>
      <w:r w:rsidR="00453266">
        <w:rPr>
          <w:rFonts w:hint="eastAsia"/>
          <w:szCs w:val="21"/>
        </w:rPr>
        <w:t>このモノ</w:t>
      </w:r>
      <w:r w:rsidR="00CA414B">
        <w:rPr>
          <w:rFonts w:hint="eastAsia"/>
          <w:szCs w:val="21"/>
        </w:rPr>
        <w:t>カルチャー</w:t>
      </w:r>
      <w:r w:rsidR="00FC4390">
        <w:rPr>
          <w:rFonts w:hint="eastAsia"/>
          <w:szCs w:val="21"/>
        </w:rPr>
        <w:t>経済</w:t>
      </w:r>
      <w:r w:rsidR="00CA414B">
        <w:rPr>
          <w:rFonts w:hint="eastAsia"/>
          <w:szCs w:val="21"/>
        </w:rPr>
        <w:t>というのは、ひとつの作物だけを栽培する農業や産業のことを言います。たとえば、コートジボワールという国では、生産しているものは</w:t>
      </w:r>
      <w:r w:rsidR="00453266">
        <w:rPr>
          <w:rFonts w:hint="eastAsia"/>
          <w:szCs w:val="21"/>
        </w:rPr>
        <w:t>、</w:t>
      </w:r>
      <w:r w:rsidR="00CA414B">
        <w:rPr>
          <w:rFonts w:hint="eastAsia"/>
          <w:szCs w:val="21"/>
        </w:rPr>
        <w:t>ほとんどココアだけということです。このやり方だと、ココアの値段が急に値下がりしたり、不作でココアがほとんど採れなかったりしたら、まったくお金儲けできない</w:t>
      </w:r>
      <w:r w:rsidR="00453266">
        <w:rPr>
          <w:rFonts w:hint="eastAsia"/>
          <w:szCs w:val="21"/>
        </w:rPr>
        <w:t>という</w:t>
      </w:r>
      <w:r w:rsidR="00CA414B">
        <w:rPr>
          <w:rFonts w:hint="eastAsia"/>
          <w:szCs w:val="21"/>
        </w:rPr>
        <w:t>ことが起こってくるわけです。だからすごく不安定な農業だということです。ではど</w:t>
      </w:r>
      <w:r w:rsidR="00D2057F">
        <w:rPr>
          <w:rFonts w:hint="eastAsia"/>
          <w:szCs w:val="21"/>
        </w:rPr>
        <w:t>うすればいいかというと、いろんな作物をたくさん作ることが大切なの</w:t>
      </w:r>
      <w:r w:rsidR="00CA414B">
        <w:rPr>
          <w:rFonts w:hint="eastAsia"/>
          <w:szCs w:val="21"/>
        </w:rPr>
        <w:t>です。ひとつの作物の値段が下がったり不作になっても、</w:t>
      </w:r>
      <w:r w:rsidR="006D22F8">
        <w:rPr>
          <w:rFonts w:hint="eastAsia"/>
          <w:szCs w:val="21"/>
        </w:rPr>
        <w:t>他にも作物を栽培しているので</w:t>
      </w:r>
      <w:r w:rsidR="00D2057F">
        <w:rPr>
          <w:rFonts w:hint="eastAsia"/>
          <w:szCs w:val="21"/>
        </w:rPr>
        <w:t>、</w:t>
      </w:r>
      <w:r w:rsidR="006D22F8">
        <w:rPr>
          <w:rFonts w:hint="eastAsia"/>
          <w:szCs w:val="21"/>
        </w:rPr>
        <w:t>他のものでお金儲けをしたらいいのです。</w:t>
      </w:r>
    </w:p>
    <w:p w:rsidR="00074BD8" w:rsidRDefault="00074BD8" w:rsidP="00C60E86">
      <w:pPr>
        <w:ind w:firstLineChars="100" w:firstLine="210"/>
        <w:rPr>
          <w:szCs w:val="21"/>
        </w:rPr>
      </w:pPr>
      <w:r>
        <w:rPr>
          <w:rFonts w:hint="eastAsia"/>
          <w:szCs w:val="21"/>
        </w:rPr>
        <w:t>次はアフリカで採れる鉱産資源（こうさんしげん）を紹介します。</w:t>
      </w:r>
      <w:r w:rsidR="003430AA">
        <w:rPr>
          <w:rFonts w:hint="eastAsia"/>
          <w:szCs w:val="21"/>
        </w:rPr>
        <w:t>まずはダイヤモンド</w:t>
      </w:r>
      <w:r w:rsidR="00D2057F">
        <w:rPr>
          <w:rFonts w:hint="eastAsia"/>
          <w:szCs w:val="21"/>
        </w:rPr>
        <w:t>の</w:t>
      </w:r>
      <w:r w:rsidR="003430AA">
        <w:rPr>
          <w:rFonts w:hint="eastAsia"/>
          <w:szCs w:val="21"/>
        </w:rPr>
        <w:t>原石が、ボツワナやコンゴという国で世界の４分の１が採れます。また、南アフリカ共和国では、</w:t>
      </w:r>
      <w:r w:rsidR="00F72C5E">
        <w:rPr>
          <w:rFonts w:hint="eastAsia"/>
          <w:szCs w:val="21"/>
        </w:rPr>
        <w:t>プラチナが世界の半分以上採れ、クロムという希少金</w:t>
      </w:r>
      <w:r w:rsidR="00D2057F">
        <w:rPr>
          <w:rFonts w:hint="eastAsia"/>
          <w:szCs w:val="21"/>
        </w:rPr>
        <w:t>属も世界の半分近く採れます。さらに金もたくさん採れるのです。他にも</w:t>
      </w:r>
      <w:r w:rsidR="00F72C5E">
        <w:rPr>
          <w:rFonts w:hint="eastAsia"/>
          <w:szCs w:val="21"/>
        </w:rPr>
        <w:t>、コバルトという金属はコンゴで世界の半分以上が採れます。このようにアフリカでは、価値のある金属やダイヤモンドがたくさん採れるのですよ。</w:t>
      </w:r>
    </w:p>
    <w:p w:rsidR="00702CFE" w:rsidRDefault="00702CFE" w:rsidP="00702CFE">
      <w:pPr>
        <w:rPr>
          <w:szCs w:val="21"/>
        </w:rPr>
      </w:pPr>
    </w:p>
    <w:p w:rsidR="00702CFE" w:rsidRDefault="00702CFE" w:rsidP="00702CFE">
      <w:pPr>
        <w:rPr>
          <w:szCs w:val="21"/>
        </w:rPr>
      </w:pPr>
      <w:r>
        <w:rPr>
          <w:rFonts w:hint="eastAsia"/>
          <w:szCs w:val="21"/>
        </w:rPr>
        <w:t>今日の勉強はどうでしたか。</w:t>
      </w:r>
      <w:r w:rsidR="00224C68">
        <w:rPr>
          <w:rFonts w:hint="eastAsia"/>
          <w:szCs w:val="21"/>
        </w:rPr>
        <w:t xml:space="preserve">　</w:t>
      </w:r>
      <w:r>
        <w:rPr>
          <w:rFonts w:hint="eastAsia"/>
          <w:szCs w:val="21"/>
        </w:rPr>
        <w:t>では、復習問題に進んでください。</w:t>
      </w:r>
    </w:p>
    <w:p w:rsidR="00702CFE" w:rsidRPr="00702CFE" w:rsidRDefault="00702CFE" w:rsidP="00702CFE">
      <w:pPr>
        <w:rPr>
          <w:sz w:val="40"/>
          <w:szCs w:val="40"/>
        </w:rPr>
      </w:pPr>
      <w:r w:rsidRPr="00702CFE">
        <w:rPr>
          <w:rFonts w:hint="eastAsia"/>
          <w:sz w:val="40"/>
          <w:szCs w:val="40"/>
        </w:rPr>
        <w:lastRenderedPageBreak/>
        <w:t>復習問題</w:t>
      </w:r>
    </w:p>
    <w:p w:rsidR="004350EB" w:rsidRDefault="007A472E" w:rsidP="00702CFE">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3360" o:connectortype="straight"/>
        </w:pict>
      </w:r>
      <w:r>
        <w:rPr>
          <w:noProof/>
          <w:szCs w:val="21"/>
        </w:rPr>
        <w:pict>
          <v:shape id="_x0000_s1026" type="#_x0000_t32" style="position:absolute;left:0;text-align:left;margin-left:26.25pt;margin-top:54pt;width:462pt;height:0;z-index:251662336" o:connectortype="straight"/>
        </w:pict>
      </w:r>
      <w:r w:rsidR="00702CFE">
        <w:rPr>
          <w:rFonts w:hint="eastAsia"/>
          <w:szCs w:val="21"/>
        </w:rPr>
        <w:t>１．</w:t>
      </w:r>
      <w:r w:rsidR="008E044D">
        <w:rPr>
          <w:rFonts w:hint="eastAsia"/>
          <w:szCs w:val="21"/>
        </w:rPr>
        <w:t>アフリカのカカオの生産についてまとめてください</w:t>
      </w:r>
      <w:r w:rsidR="004350EB">
        <w:rPr>
          <w:rFonts w:hint="eastAsia"/>
          <w:szCs w:val="21"/>
        </w:rPr>
        <w:t>。</w:t>
      </w: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Default="004350EB" w:rsidP="004350EB">
      <w:pPr>
        <w:rPr>
          <w:szCs w:val="21"/>
        </w:rPr>
      </w:pPr>
    </w:p>
    <w:p w:rsidR="004350EB" w:rsidRDefault="007A472E" w:rsidP="004350EB">
      <w:pPr>
        <w:rPr>
          <w:szCs w:val="21"/>
        </w:rPr>
      </w:pPr>
      <w:r>
        <w:rPr>
          <w:noProof/>
          <w:szCs w:val="21"/>
        </w:rPr>
        <w:pict>
          <v:shape id="_x0000_s1029" type="#_x0000_t32" style="position:absolute;left:0;text-align:left;margin-left:26.25pt;margin-top:90pt;width:456.75pt;height:0;z-index:251665408" o:connectortype="straight"/>
        </w:pict>
      </w:r>
      <w:r>
        <w:rPr>
          <w:noProof/>
          <w:szCs w:val="21"/>
        </w:rPr>
        <w:pict>
          <v:shape id="_x0000_s1028" type="#_x0000_t32" style="position:absolute;left:0;text-align:left;margin-left:26.25pt;margin-top:54pt;width:456.75pt;height:0;z-index:251664384" o:connectortype="straight"/>
        </w:pict>
      </w:r>
      <w:r w:rsidR="004350EB">
        <w:rPr>
          <w:szCs w:val="21"/>
        </w:rPr>
        <w:t>２．モノカルチャー</w:t>
      </w:r>
      <w:r w:rsidR="00662441">
        <w:rPr>
          <w:szCs w:val="21"/>
        </w:rPr>
        <w:t>経済</w:t>
      </w:r>
      <w:r w:rsidR="004350EB">
        <w:rPr>
          <w:szCs w:val="21"/>
        </w:rPr>
        <w:t>とは何ですか。例を上げて説明してください。</w:t>
      </w: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Default="004350EB" w:rsidP="004350EB">
      <w:pPr>
        <w:rPr>
          <w:szCs w:val="21"/>
        </w:rPr>
      </w:pPr>
    </w:p>
    <w:p w:rsidR="004350EB" w:rsidRDefault="007A472E" w:rsidP="004350EB">
      <w:pPr>
        <w:rPr>
          <w:szCs w:val="21"/>
        </w:rPr>
      </w:pPr>
      <w:r>
        <w:rPr>
          <w:noProof/>
          <w:szCs w:val="21"/>
        </w:rPr>
        <w:pict>
          <v:shape id="_x0000_s1032" type="#_x0000_t32" style="position:absolute;left:0;text-align:left;margin-left:0;margin-top:108pt;width:488.25pt;height:0;z-index:251668480" o:connectortype="straight" strokeweight="2.25pt"/>
        </w:pict>
      </w:r>
      <w:r>
        <w:rPr>
          <w:noProof/>
          <w:szCs w:val="21"/>
        </w:rPr>
        <w:pict>
          <v:shape id="_x0000_s1031" type="#_x0000_t32" style="position:absolute;left:0;text-align:left;margin-left:26.25pt;margin-top:90pt;width:462pt;height:0;z-index:251667456" o:connectortype="straight"/>
        </w:pict>
      </w:r>
      <w:r>
        <w:rPr>
          <w:noProof/>
          <w:szCs w:val="21"/>
        </w:rPr>
        <w:pict>
          <v:shape id="_x0000_s1030" type="#_x0000_t32" style="position:absolute;left:0;text-align:left;margin-left:26.25pt;margin-top:54pt;width:456.75pt;height:0;z-index:251666432" o:connectortype="straight"/>
        </w:pict>
      </w:r>
      <w:r w:rsidR="004350EB">
        <w:rPr>
          <w:szCs w:val="21"/>
        </w:rPr>
        <w:t>３．アフリカの鉱産資源について説明してください。</w:t>
      </w: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Cs w:val="21"/>
        </w:rPr>
      </w:pPr>
    </w:p>
    <w:p w:rsidR="004350EB" w:rsidRPr="004350EB" w:rsidRDefault="004350EB" w:rsidP="004350EB">
      <w:pPr>
        <w:rPr>
          <w:sz w:val="40"/>
          <w:szCs w:val="40"/>
        </w:rPr>
      </w:pPr>
      <w:r w:rsidRPr="004350EB">
        <w:rPr>
          <w:sz w:val="40"/>
          <w:szCs w:val="40"/>
        </w:rPr>
        <w:t>解答</w:t>
      </w:r>
    </w:p>
    <w:p w:rsidR="00C92AD9" w:rsidRDefault="004350EB" w:rsidP="00C92AD9">
      <w:pPr>
        <w:ind w:leftChars="33" w:left="489" w:hangingChars="200" w:hanging="420"/>
        <w:rPr>
          <w:szCs w:val="21"/>
        </w:rPr>
      </w:pPr>
      <w:r>
        <w:rPr>
          <w:rFonts w:hint="eastAsia"/>
          <w:szCs w:val="21"/>
        </w:rPr>
        <w:t>１．</w:t>
      </w:r>
      <w:r w:rsidR="00C92AD9">
        <w:rPr>
          <w:szCs w:val="21"/>
        </w:rPr>
        <w:t>アフリカは、カカオの生産がさかんです。カカオというのは、みなさんも大好きだと思いますが、チョコレートの原料です。アフリカのコートジボワールとガーナという国で世界の半分以上を生産しています。</w:t>
      </w:r>
    </w:p>
    <w:p w:rsidR="00702CFE" w:rsidRDefault="00C92AD9" w:rsidP="00C92AD9">
      <w:pPr>
        <w:ind w:left="420" w:hangingChars="200" w:hanging="420"/>
        <w:rPr>
          <w:szCs w:val="21"/>
        </w:rPr>
      </w:pPr>
      <w:r>
        <w:rPr>
          <w:szCs w:val="21"/>
        </w:rPr>
        <w:t>２．</w:t>
      </w:r>
      <w:r>
        <w:rPr>
          <w:rFonts w:hint="eastAsia"/>
          <w:szCs w:val="21"/>
        </w:rPr>
        <w:t>モノカルチャー経済というのは、ひとつの作物だけを栽培する農業や産業のことを言います。たとえば、コートジボワールという国では、生産しているものは、ほとんどココアだけということです。このやり方だと、ココアの値段が急に値下がりしたり、不作でココアがほとんど採れなかったりしたら、まったくお金儲けできないということが起こってくるわけです。だからすごく不安定な農業だということです。ではど</w:t>
      </w:r>
      <w:r w:rsidR="00A20BDC">
        <w:rPr>
          <w:rFonts w:hint="eastAsia"/>
          <w:szCs w:val="21"/>
        </w:rPr>
        <w:t>うすればいいかというと、いろんな作物をたくさん作ることが大切なのです。ひとつの作物の値段が下がったり</w:t>
      </w:r>
      <w:r>
        <w:rPr>
          <w:rFonts w:hint="eastAsia"/>
          <w:szCs w:val="21"/>
        </w:rPr>
        <w:t>不作になっても、他にも作物を栽培しているので他のものでお金儲けをしたらいいのです。</w:t>
      </w:r>
    </w:p>
    <w:p w:rsidR="00C92AD9" w:rsidRDefault="00C92AD9" w:rsidP="00C92AD9">
      <w:pPr>
        <w:ind w:left="420" w:hangingChars="200" w:hanging="420"/>
        <w:rPr>
          <w:szCs w:val="21"/>
        </w:rPr>
      </w:pPr>
      <w:r>
        <w:rPr>
          <w:rFonts w:hint="eastAsia"/>
          <w:szCs w:val="21"/>
        </w:rPr>
        <w:t>３．</w:t>
      </w:r>
      <w:r w:rsidR="00A12378">
        <w:rPr>
          <w:rFonts w:hint="eastAsia"/>
          <w:szCs w:val="21"/>
        </w:rPr>
        <w:t>ダイヤモンド</w:t>
      </w:r>
      <w:r w:rsidR="00A20BDC">
        <w:rPr>
          <w:rFonts w:hint="eastAsia"/>
          <w:szCs w:val="21"/>
        </w:rPr>
        <w:t>の</w:t>
      </w:r>
      <w:r w:rsidR="00A12378">
        <w:rPr>
          <w:rFonts w:hint="eastAsia"/>
          <w:szCs w:val="21"/>
        </w:rPr>
        <w:t>原石が、ボツワナやコンゴという国で世界の４分の１が採れます。また、南アフリカ共和国では、プラチナが世界の半分以上採れ、クロムという希少金属も世界の半分近く採れます。さらに金もたくさん採れるのです。また、コバルトという金属はコンゴで世界の半分以上が採れます。このようにアフリカでは、価値のある金属やダイヤモンドがたくさん採れるのです。</w:t>
      </w:r>
    </w:p>
    <w:p w:rsidR="00A12378" w:rsidRDefault="00A12378" w:rsidP="00C92AD9">
      <w:pPr>
        <w:ind w:left="420" w:hangingChars="200" w:hanging="420"/>
        <w:rPr>
          <w:szCs w:val="21"/>
        </w:rPr>
      </w:pPr>
    </w:p>
    <w:p w:rsidR="00A12378" w:rsidRPr="004350EB" w:rsidRDefault="00A12378" w:rsidP="00C92AD9">
      <w:pPr>
        <w:ind w:left="420" w:hangingChars="200" w:hanging="420"/>
        <w:rPr>
          <w:szCs w:val="21"/>
        </w:rPr>
      </w:pPr>
      <w:r>
        <w:rPr>
          <w:rFonts w:hint="eastAsia"/>
          <w:szCs w:val="21"/>
        </w:rPr>
        <w:t>お疲れ様でした。ではまた次回、一緒に勉強しましょう。</w:t>
      </w:r>
    </w:p>
    <w:sectPr w:rsidR="00A12378" w:rsidRPr="004350EB" w:rsidSect="00B4163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EC1" w:rsidRDefault="00650EC1" w:rsidP="000D64E3">
      <w:r>
        <w:separator/>
      </w:r>
    </w:p>
  </w:endnote>
  <w:endnote w:type="continuationSeparator" w:id="0">
    <w:p w:rsidR="00650EC1" w:rsidRDefault="00650EC1" w:rsidP="000D64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EC1" w:rsidRDefault="00650EC1" w:rsidP="000D64E3">
      <w:r>
        <w:separator/>
      </w:r>
    </w:p>
  </w:footnote>
  <w:footnote w:type="continuationSeparator" w:id="0">
    <w:p w:rsidR="00650EC1" w:rsidRDefault="00650EC1" w:rsidP="000D6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633"/>
    <w:rsid w:val="00074BD8"/>
    <w:rsid w:val="000D64E3"/>
    <w:rsid w:val="00137901"/>
    <w:rsid w:val="00224C68"/>
    <w:rsid w:val="00277C06"/>
    <w:rsid w:val="002E4EF2"/>
    <w:rsid w:val="00321F69"/>
    <w:rsid w:val="003430AA"/>
    <w:rsid w:val="003A6D37"/>
    <w:rsid w:val="003C4C66"/>
    <w:rsid w:val="004350EB"/>
    <w:rsid w:val="00453266"/>
    <w:rsid w:val="004A53DF"/>
    <w:rsid w:val="004C0CC3"/>
    <w:rsid w:val="00541CF3"/>
    <w:rsid w:val="005F46A6"/>
    <w:rsid w:val="00650EC1"/>
    <w:rsid w:val="00662441"/>
    <w:rsid w:val="006D22F8"/>
    <w:rsid w:val="00702CFE"/>
    <w:rsid w:val="0071335B"/>
    <w:rsid w:val="00784B8E"/>
    <w:rsid w:val="007A472E"/>
    <w:rsid w:val="008E044D"/>
    <w:rsid w:val="00931667"/>
    <w:rsid w:val="00A12378"/>
    <w:rsid w:val="00A20BDC"/>
    <w:rsid w:val="00AF1271"/>
    <w:rsid w:val="00B344A8"/>
    <w:rsid w:val="00B41633"/>
    <w:rsid w:val="00B53FC4"/>
    <w:rsid w:val="00C60E86"/>
    <w:rsid w:val="00C92AD9"/>
    <w:rsid w:val="00CA414B"/>
    <w:rsid w:val="00D2057F"/>
    <w:rsid w:val="00D714FF"/>
    <w:rsid w:val="00DF6B0B"/>
    <w:rsid w:val="00F2502D"/>
    <w:rsid w:val="00F72C5E"/>
    <w:rsid w:val="00FB0E39"/>
    <w:rsid w:val="00FC43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64E3"/>
    <w:pPr>
      <w:tabs>
        <w:tab w:val="center" w:pos="4252"/>
        <w:tab w:val="right" w:pos="8504"/>
      </w:tabs>
      <w:snapToGrid w:val="0"/>
    </w:pPr>
  </w:style>
  <w:style w:type="character" w:customStyle="1" w:styleId="a4">
    <w:name w:val="ヘッダー (文字)"/>
    <w:basedOn w:val="a0"/>
    <w:link w:val="a3"/>
    <w:uiPriority w:val="99"/>
    <w:semiHidden/>
    <w:rsid w:val="000D64E3"/>
  </w:style>
  <w:style w:type="paragraph" w:styleId="a5">
    <w:name w:val="footer"/>
    <w:basedOn w:val="a"/>
    <w:link w:val="a6"/>
    <w:uiPriority w:val="99"/>
    <w:semiHidden/>
    <w:unhideWhenUsed/>
    <w:rsid w:val="000D64E3"/>
    <w:pPr>
      <w:tabs>
        <w:tab w:val="center" w:pos="4252"/>
        <w:tab w:val="right" w:pos="8504"/>
      </w:tabs>
      <w:snapToGrid w:val="0"/>
    </w:pPr>
  </w:style>
  <w:style w:type="character" w:customStyle="1" w:styleId="a6">
    <w:name w:val="フッター (文字)"/>
    <w:basedOn w:val="a0"/>
    <w:link w:val="a5"/>
    <w:uiPriority w:val="99"/>
    <w:semiHidden/>
    <w:rsid w:val="000D64E3"/>
  </w:style>
  <w:style w:type="paragraph" w:styleId="a7">
    <w:name w:val="Balloon Text"/>
    <w:basedOn w:val="a"/>
    <w:link w:val="a8"/>
    <w:uiPriority w:val="99"/>
    <w:semiHidden/>
    <w:unhideWhenUsed/>
    <w:rsid w:val="000D64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64E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2021-04-05T22:16:00Z</cp:lastPrinted>
  <dcterms:created xsi:type="dcterms:W3CDTF">2021-04-05T21:14:00Z</dcterms:created>
  <dcterms:modified xsi:type="dcterms:W3CDTF">2021-04-23T08:24:00Z</dcterms:modified>
</cp:coreProperties>
</file>