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89" w:rsidRDefault="00812936">
      <w:pPr>
        <w:rPr>
          <w:sz w:val="40"/>
          <w:szCs w:val="40"/>
        </w:rPr>
      </w:pPr>
      <w:r w:rsidRPr="00812936">
        <w:rPr>
          <w:sz w:val="40"/>
          <w:szCs w:val="40"/>
        </w:rPr>
        <w:t>「こころの窓」地理</w:t>
      </w:r>
      <w:r>
        <w:rPr>
          <w:sz w:val="40"/>
          <w:szCs w:val="40"/>
        </w:rPr>
        <w:t xml:space="preserve">　　　　　　　　　　</w:t>
      </w:r>
      <w:r w:rsidRPr="00812936">
        <w:rPr>
          <w:sz w:val="40"/>
          <w:szCs w:val="40"/>
        </w:rPr>
        <w:t>No</w:t>
      </w:r>
      <w:r w:rsidRPr="00812936">
        <w:rPr>
          <w:sz w:val="40"/>
          <w:szCs w:val="40"/>
        </w:rPr>
        <w:t>、５９</w:t>
      </w:r>
    </w:p>
    <w:p w:rsidR="00812936" w:rsidRDefault="00812936">
      <w:pPr>
        <w:rPr>
          <w:szCs w:val="21"/>
        </w:rPr>
      </w:pPr>
      <w:r>
        <w:rPr>
          <w:szCs w:val="21"/>
        </w:rPr>
        <w:t>こんにちは。今日もこころの窓を開けてくれてありがとう。では一緒に勉強しましょう。</w:t>
      </w:r>
    </w:p>
    <w:p w:rsidR="00812936" w:rsidRDefault="00812936">
      <w:pPr>
        <w:rPr>
          <w:szCs w:val="21"/>
        </w:rPr>
      </w:pPr>
    </w:p>
    <w:p w:rsidR="00C5273D" w:rsidRDefault="00812936">
      <w:pPr>
        <w:rPr>
          <w:szCs w:val="21"/>
        </w:rPr>
      </w:pPr>
      <w:r>
        <w:rPr>
          <w:rFonts w:hint="eastAsia"/>
          <w:szCs w:val="21"/>
        </w:rPr>
        <w:t>今日のお題は「東北地方の農業と漁業」です。</w:t>
      </w:r>
    </w:p>
    <w:p w:rsidR="00C5273D" w:rsidRDefault="00D04113" w:rsidP="00C5273D">
      <w:pPr>
        <w:rPr>
          <w:szCs w:val="21"/>
        </w:rPr>
      </w:pPr>
      <w:r>
        <w:rPr>
          <w:szCs w:val="21"/>
        </w:rPr>
        <w:t xml:space="preserve">　東北地方は昔から米作りが盛んに行われてきました。しかし、太平洋側では夏に「やませ」という冷たい風が吹くので、長い間冷害（れいがい・・・夏に気温が上がらず米がとれない被害）に悩まされてきました。そこで、長年</w:t>
      </w:r>
      <w:r w:rsidR="00113813">
        <w:rPr>
          <w:szCs w:val="21"/>
        </w:rPr>
        <w:t>、</w:t>
      </w:r>
      <w:r>
        <w:rPr>
          <w:szCs w:val="21"/>
        </w:rPr>
        <w:t>米の品種改良が行われて、宮城県</w:t>
      </w:r>
      <w:r>
        <w:rPr>
          <w:rFonts w:hint="eastAsia"/>
          <w:szCs w:val="21"/>
        </w:rPr>
        <w:t>産</w:t>
      </w:r>
      <w:r>
        <w:rPr>
          <w:szCs w:val="21"/>
        </w:rPr>
        <w:t>の「ひとめぼれ」など冷害に強い米が栽培できるようになったのです。</w:t>
      </w:r>
    </w:p>
    <w:p w:rsidR="00D04113" w:rsidRDefault="00D04113" w:rsidP="00C5273D">
      <w:pPr>
        <w:rPr>
          <w:szCs w:val="21"/>
        </w:rPr>
      </w:pPr>
      <w:r>
        <w:rPr>
          <w:rFonts w:hint="eastAsia"/>
          <w:szCs w:val="21"/>
        </w:rPr>
        <w:t xml:space="preserve">　しかし、１９７０年代になると日本で米をあまり食べなくなったので、</w:t>
      </w:r>
      <w:r w:rsidR="00423297">
        <w:rPr>
          <w:rFonts w:hint="eastAsia"/>
          <w:szCs w:val="21"/>
        </w:rPr>
        <w:t>政府による</w:t>
      </w:r>
      <w:r>
        <w:rPr>
          <w:rFonts w:hint="eastAsia"/>
          <w:szCs w:val="21"/>
        </w:rPr>
        <w:t>減反政策（げんたんせいさく・・・米の生産を制限する政策）がはじまりました。そこで、</w:t>
      </w:r>
      <w:r>
        <w:rPr>
          <w:szCs w:val="21"/>
        </w:rPr>
        <w:t>今度は、</w:t>
      </w:r>
      <w:r w:rsidR="00423297">
        <w:rPr>
          <w:szCs w:val="21"/>
        </w:rPr>
        <w:t>冷害に強いだけではなく、</w:t>
      </w:r>
      <w:r>
        <w:rPr>
          <w:szCs w:val="21"/>
        </w:rPr>
        <w:t>おいしい米作りが研究され、秋田県産の「あきたこまち」など</w:t>
      </w:r>
      <w:r w:rsidR="00423297">
        <w:rPr>
          <w:szCs w:val="21"/>
        </w:rPr>
        <w:t>に代表される</w:t>
      </w:r>
      <w:r>
        <w:rPr>
          <w:szCs w:val="21"/>
        </w:rPr>
        <w:t>、銘柄米</w:t>
      </w:r>
      <w:r w:rsidR="00423297">
        <w:rPr>
          <w:szCs w:val="21"/>
        </w:rPr>
        <w:t>（めいがらまい）</w:t>
      </w:r>
      <w:r>
        <w:rPr>
          <w:szCs w:val="21"/>
        </w:rPr>
        <w:t>といわれる</w:t>
      </w:r>
      <w:r w:rsidR="00423297">
        <w:rPr>
          <w:szCs w:val="21"/>
        </w:rPr>
        <w:t>、</w:t>
      </w:r>
      <w:r>
        <w:rPr>
          <w:szCs w:val="21"/>
        </w:rPr>
        <w:t>よりおいしいブランド米が作られるようになったのです。</w:t>
      </w:r>
      <w:r w:rsidR="00965487">
        <w:rPr>
          <w:szCs w:val="21"/>
        </w:rPr>
        <w:t>東北地方の米作りは、</w:t>
      </w:r>
      <w:r w:rsidR="00423297">
        <w:rPr>
          <w:szCs w:val="21"/>
        </w:rPr>
        <w:t>何度も何度も苦しい時代を乗り越え、</w:t>
      </w:r>
      <w:r w:rsidR="00965487">
        <w:rPr>
          <w:szCs w:val="21"/>
        </w:rPr>
        <w:t>工夫と研究を重ねてきたのですね。</w:t>
      </w:r>
    </w:p>
    <w:p w:rsidR="00423297" w:rsidRPr="00423297" w:rsidRDefault="00423297" w:rsidP="00C5273D">
      <w:pPr>
        <w:rPr>
          <w:szCs w:val="21"/>
        </w:rPr>
      </w:pPr>
      <w:r>
        <w:rPr>
          <w:noProof/>
          <w:szCs w:val="21"/>
        </w:rPr>
        <w:drawing>
          <wp:anchor distT="0" distB="0" distL="114300" distR="114300" simplePos="0" relativeHeight="251658240" behindDoc="1" locked="0" layoutInCell="1" allowOverlap="1">
            <wp:simplePos x="0" y="0"/>
            <wp:positionH relativeFrom="column">
              <wp:posOffset>3235960</wp:posOffset>
            </wp:positionH>
            <wp:positionV relativeFrom="paragraph">
              <wp:posOffset>114300</wp:posOffset>
            </wp:positionV>
            <wp:extent cx="2997200" cy="2971800"/>
            <wp:effectExtent l="19050" t="19050" r="12700" b="19050"/>
            <wp:wrapTight wrapText="bothSides">
              <wp:wrapPolygon edited="0">
                <wp:start x="-137" y="-138"/>
                <wp:lineTo x="-137" y="21738"/>
                <wp:lineTo x="21692" y="21738"/>
                <wp:lineTo x="21692" y="-138"/>
                <wp:lineTo x="-137" y="-138"/>
              </wp:wrapPolygon>
            </wp:wrapTight>
            <wp:docPr id="1" name="図 1" descr="D:\EPSCAN\001\EPSON02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22 (2).JPG"/>
                    <pic:cNvPicPr>
                      <a:picLocks noChangeAspect="1" noChangeArrowheads="1"/>
                    </pic:cNvPicPr>
                  </pic:nvPicPr>
                  <pic:blipFill>
                    <a:blip r:embed="rId6" cstate="print"/>
                    <a:srcRect/>
                    <a:stretch>
                      <a:fillRect/>
                    </a:stretch>
                  </pic:blipFill>
                  <pic:spPr bwMode="auto">
                    <a:xfrm>
                      <a:off x="0" y="0"/>
                      <a:ext cx="2997200" cy="2971800"/>
                    </a:xfrm>
                    <a:prstGeom prst="rect">
                      <a:avLst/>
                    </a:prstGeom>
                    <a:noFill/>
                    <a:ln w="9525">
                      <a:solidFill>
                        <a:srgbClr val="FF0000"/>
                      </a:solidFill>
                      <a:miter lim="800000"/>
                      <a:headEnd/>
                      <a:tailEnd/>
                    </a:ln>
                  </pic:spPr>
                </pic:pic>
              </a:graphicData>
            </a:graphic>
          </wp:anchor>
        </w:drawing>
      </w:r>
    </w:p>
    <w:p w:rsidR="00812936" w:rsidRDefault="00D04113" w:rsidP="00D04113">
      <w:pPr>
        <w:rPr>
          <w:szCs w:val="21"/>
        </w:rPr>
      </w:pPr>
      <w:r>
        <w:rPr>
          <w:szCs w:val="21"/>
        </w:rPr>
        <w:t xml:space="preserve">　また、東北地方は昔から果物栽培もさかんです。右のグラフを見てください。たとえば、</w:t>
      </w:r>
      <w:r w:rsidR="00B96C39">
        <w:rPr>
          <w:szCs w:val="21"/>
        </w:rPr>
        <w:t>青森のりんご</w:t>
      </w:r>
      <w:r w:rsidR="00965487">
        <w:rPr>
          <w:szCs w:val="21"/>
        </w:rPr>
        <w:t>は日本の６０％を生産していることが分かります。さくらんぼは山形県で８０％、桃は</w:t>
      </w:r>
      <w:r w:rsidR="009C5D67">
        <w:rPr>
          <w:szCs w:val="21"/>
        </w:rPr>
        <w:t>福島県</w:t>
      </w:r>
      <w:r w:rsidR="00965487">
        <w:rPr>
          <w:szCs w:val="21"/>
        </w:rPr>
        <w:t>で２２％、西洋なしは山形県で６６％も生産しているのです。話は少し変わりますが、私も何回か直接、青森から津軽のリンゴを送っていただいたことがありますが、びっくりするくらい甘くておいしかったことを覚えています。</w:t>
      </w:r>
    </w:p>
    <w:p w:rsidR="009C5D67" w:rsidRDefault="009C5D67" w:rsidP="00D04113">
      <w:pPr>
        <w:rPr>
          <w:szCs w:val="21"/>
        </w:rPr>
      </w:pPr>
    </w:p>
    <w:p w:rsidR="00CF46F4" w:rsidRDefault="009C5D67" w:rsidP="00D04113">
      <w:pPr>
        <w:rPr>
          <w:szCs w:val="21"/>
        </w:rPr>
      </w:pPr>
      <w:r>
        <w:rPr>
          <w:rFonts w:hint="eastAsia"/>
          <w:szCs w:val="21"/>
        </w:rPr>
        <w:t xml:space="preserve">　</w:t>
      </w:r>
      <w:r w:rsidR="00F60070">
        <w:rPr>
          <w:rFonts w:hint="eastAsia"/>
          <w:szCs w:val="21"/>
        </w:rPr>
        <w:t>最後に東北地方の漁業について紹介します。以前にもお話ししましたが、東北地方の三陸（さんりく）海岸は、北から流れてくる寒流の千島海流（親潮・・・おやしお）と南から流れてくる暖流の日本海流（黒潮・・・くろしお）が混ざり合い潮目（しおめ）があります。ここには、寒流や暖流に乗って</w:t>
      </w:r>
      <w:r w:rsidR="00CF46F4">
        <w:rPr>
          <w:rFonts w:hint="eastAsia"/>
          <w:szCs w:val="21"/>
        </w:rPr>
        <w:t>、さんまやかつおなどの魚がたくさんやってきます</w:t>
      </w:r>
      <w:r w:rsidR="00F60070">
        <w:rPr>
          <w:rFonts w:hint="eastAsia"/>
          <w:szCs w:val="21"/>
        </w:rPr>
        <w:t>。さらに、三陸海岸は入り江が入り組んだリアス式海岸なので</w:t>
      </w:r>
      <w:r w:rsidR="00F72686">
        <w:rPr>
          <w:rFonts w:hint="eastAsia"/>
          <w:szCs w:val="21"/>
        </w:rPr>
        <w:t>、良い漁港に恵まれたことも漁業がさかんに行われる大きな理由です。</w:t>
      </w:r>
    </w:p>
    <w:p w:rsidR="009C5D67" w:rsidRDefault="00F72686" w:rsidP="0036414D">
      <w:pPr>
        <w:ind w:firstLineChars="100" w:firstLine="210"/>
        <w:rPr>
          <w:szCs w:val="21"/>
        </w:rPr>
      </w:pPr>
      <w:r>
        <w:rPr>
          <w:szCs w:val="21"/>
        </w:rPr>
        <w:t>また、入り江が入り組んでいるので波が静かなために</w:t>
      </w:r>
      <w:r w:rsidR="00CF46F4">
        <w:rPr>
          <w:szCs w:val="21"/>
        </w:rPr>
        <w:t>、</w:t>
      </w:r>
      <w:r w:rsidR="0036414D">
        <w:rPr>
          <w:szCs w:val="21"/>
        </w:rPr>
        <w:t>ここではかきやわかめなどの養殖業もさかんに行われています。そして、漁港のまわりには、たくさんの魚を缶詰やかまぼこなどの食品に加工する工場がたくさん集まっているのです。三陸海岸は、東日本大震災</w:t>
      </w:r>
      <w:r>
        <w:rPr>
          <w:szCs w:val="21"/>
        </w:rPr>
        <w:t>で大きな被害を受けましたが、少しずつ復興されはじめ、新しくつくられた</w:t>
      </w:r>
      <w:r w:rsidR="0036414D">
        <w:rPr>
          <w:szCs w:val="21"/>
        </w:rPr>
        <w:t>美しい港がもどってきています。</w:t>
      </w:r>
    </w:p>
    <w:p w:rsidR="0036414D" w:rsidRDefault="0036414D" w:rsidP="0036414D">
      <w:pPr>
        <w:ind w:firstLineChars="100" w:firstLine="210"/>
        <w:rPr>
          <w:szCs w:val="21"/>
        </w:rPr>
      </w:pPr>
    </w:p>
    <w:p w:rsidR="0036414D" w:rsidRDefault="0036414D" w:rsidP="0036414D">
      <w:pPr>
        <w:rPr>
          <w:szCs w:val="21"/>
        </w:rPr>
      </w:pPr>
      <w:r>
        <w:rPr>
          <w:szCs w:val="21"/>
        </w:rPr>
        <w:t>お疲れー！では復習問題に進んでください。</w:t>
      </w:r>
    </w:p>
    <w:p w:rsidR="0036414D" w:rsidRPr="0036414D" w:rsidRDefault="0036414D" w:rsidP="0036414D">
      <w:pPr>
        <w:rPr>
          <w:sz w:val="40"/>
          <w:szCs w:val="40"/>
        </w:rPr>
      </w:pPr>
      <w:r w:rsidRPr="0036414D">
        <w:rPr>
          <w:rFonts w:hint="eastAsia"/>
          <w:sz w:val="40"/>
          <w:szCs w:val="40"/>
        </w:rPr>
        <w:lastRenderedPageBreak/>
        <w:t>復習問題</w:t>
      </w:r>
    </w:p>
    <w:p w:rsidR="00A57751" w:rsidRDefault="006B0CF7" w:rsidP="00A57751">
      <w:pPr>
        <w:ind w:left="420" w:hangingChars="200" w:hanging="420"/>
        <w:rPr>
          <w:szCs w:val="21"/>
        </w:rPr>
      </w:pPr>
      <w:r>
        <w:rPr>
          <w:noProof/>
          <w:szCs w:val="21"/>
        </w:rPr>
        <w:pict>
          <v:shapetype id="_x0000_t32" coordsize="21600,21600" o:spt="32" o:oned="t" path="m,l21600,21600e" filled="f">
            <v:path arrowok="t" fillok="f" o:connecttype="none"/>
            <o:lock v:ext="edit" shapetype="t"/>
          </v:shapetype>
          <v:shape id="_x0000_s1028" type="#_x0000_t32" style="position:absolute;left:0;text-align:left;margin-left:31.5pt;margin-top:108pt;width:456.75pt;height:0;z-index:251660288" o:connectortype="straight"/>
        </w:pict>
      </w:r>
      <w:r>
        <w:rPr>
          <w:noProof/>
          <w:szCs w:val="21"/>
        </w:rPr>
        <w:pict>
          <v:shape id="_x0000_s1027" type="#_x0000_t32" style="position:absolute;left:0;text-align:left;margin-left:31.5pt;margin-top:1in;width:456.75pt;height:0;z-index:251659264" o:connectortype="straight"/>
        </w:pict>
      </w:r>
      <w:r w:rsidR="0036414D">
        <w:rPr>
          <w:rFonts w:hint="eastAsia"/>
          <w:szCs w:val="21"/>
        </w:rPr>
        <w:t>１．</w:t>
      </w:r>
      <w:r w:rsidR="00A57751">
        <w:rPr>
          <w:rFonts w:hint="eastAsia"/>
          <w:szCs w:val="21"/>
        </w:rPr>
        <w:t>東北の米作りは、「やませ」や減反政策にどのように対応してきたか、その取り組みをまとめてください。</w:t>
      </w:r>
    </w:p>
    <w:p w:rsidR="00A57751" w:rsidRPr="00A57751" w:rsidRDefault="00A57751" w:rsidP="00A57751">
      <w:pPr>
        <w:rPr>
          <w:szCs w:val="21"/>
        </w:rPr>
      </w:pPr>
    </w:p>
    <w:p w:rsidR="00A57751" w:rsidRPr="00A57751" w:rsidRDefault="00A57751" w:rsidP="00A57751">
      <w:pPr>
        <w:rPr>
          <w:szCs w:val="21"/>
        </w:rPr>
      </w:pPr>
    </w:p>
    <w:p w:rsidR="00A57751" w:rsidRPr="00A57751" w:rsidRDefault="00A57751" w:rsidP="00A57751">
      <w:pPr>
        <w:rPr>
          <w:szCs w:val="21"/>
        </w:rPr>
      </w:pPr>
    </w:p>
    <w:p w:rsidR="00A57751" w:rsidRPr="00A57751" w:rsidRDefault="00A57751" w:rsidP="00A57751">
      <w:pPr>
        <w:rPr>
          <w:szCs w:val="21"/>
        </w:rPr>
      </w:pPr>
    </w:p>
    <w:p w:rsidR="00A57751" w:rsidRDefault="00A57751" w:rsidP="00A57751">
      <w:pPr>
        <w:rPr>
          <w:szCs w:val="21"/>
        </w:rPr>
      </w:pPr>
    </w:p>
    <w:p w:rsidR="00A57751" w:rsidRDefault="006B0CF7" w:rsidP="00A57751">
      <w:pPr>
        <w:rPr>
          <w:szCs w:val="21"/>
        </w:rPr>
      </w:pPr>
      <w:r>
        <w:rPr>
          <w:noProof/>
          <w:szCs w:val="21"/>
        </w:rPr>
        <w:pict>
          <v:shape id="_x0000_s1030" type="#_x0000_t32" style="position:absolute;left:0;text-align:left;margin-left:26.25pt;margin-top:90pt;width:462pt;height:0;z-index:251662336" o:connectortype="straight"/>
        </w:pict>
      </w:r>
      <w:r>
        <w:rPr>
          <w:noProof/>
          <w:szCs w:val="21"/>
        </w:rPr>
        <w:pict>
          <v:shape id="_x0000_s1029" type="#_x0000_t32" style="position:absolute;left:0;text-align:left;margin-left:26.25pt;margin-top:54pt;width:462pt;height:0;z-index:251661312" o:connectortype="straight"/>
        </w:pict>
      </w:r>
      <w:r w:rsidR="00A57751">
        <w:rPr>
          <w:szCs w:val="21"/>
        </w:rPr>
        <w:t>２．東北地方の果物栽培について、紹介してください。</w:t>
      </w:r>
    </w:p>
    <w:p w:rsidR="00A57751" w:rsidRPr="00A57751" w:rsidRDefault="00A57751" w:rsidP="00A57751">
      <w:pPr>
        <w:rPr>
          <w:szCs w:val="21"/>
        </w:rPr>
      </w:pPr>
    </w:p>
    <w:p w:rsidR="00A57751" w:rsidRPr="00A57751" w:rsidRDefault="00A57751" w:rsidP="00A57751">
      <w:pPr>
        <w:rPr>
          <w:szCs w:val="21"/>
        </w:rPr>
      </w:pPr>
    </w:p>
    <w:p w:rsidR="00A57751" w:rsidRPr="00A57751" w:rsidRDefault="00A57751" w:rsidP="00A57751">
      <w:pPr>
        <w:rPr>
          <w:szCs w:val="21"/>
        </w:rPr>
      </w:pPr>
    </w:p>
    <w:p w:rsidR="00A57751" w:rsidRPr="00A57751" w:rsidRDefault="00A57751" w:rsidP="00A57751">
      <w:pPr>
        <w:rPr>
          <w:szCs w:val="21"/>
        </w:rPr>
      </w:pPr>
    </w:p>
    <w:p w:rsidR="00A57751" w:rsidRDefault="00A57751" w:rsidP="00A57751">
      <w:pPr>
        <w:rPr>
          <w:szCs w:val="21"/>
        </w:rPr>
      </w:pPr>
    </w:p>
    <w:p w:rsidR="00A57751" w:rsidRDefault="006B0CF7" w:rsidP="00A57751">
      <w:pPr>
        <w:rPr>
          <w:szCs w:val="21"/>
        </w:rPr>
      </w:pPr>
      <w:r>
        <w:rPr>
          <w:noProof/>
          <w:szCs w:val="21"/>
        </w:rPr>
        <w:pict>
          <v:shape id="_x0000_s1033" type="#_x0000_t32" style="position:absolute;left:0;text-align:left;margin-left:0;margin-top:108pt;width:488.25pt;height:0;z-index:251665408" o:connectortype="straight" strokeweight="2.25pt"/>
        </w:pict>
      </w:r>
      <w:r>
        <w:rPr>
          <w:noProof/>
          <w:szCs w:val="21"/>
        </w:rPr>
        <w:pict>
          <v:shape id="_x0000_s1032" type="#_x0000_t32" style="position:absolute;left:0;text-align:left;margin-left:26.25pt;margin-top:90pt;width:456.75pt;height:0;z-index:251664384" o:connectortype="straight"/>
        </w:pict>
      </w:r>
      <w:r>
        <w:rPr>
          <w:noProof/>
          <w:szCs w:val="21"/>
        </w:rPr>
        <w:pict>
          <v:shape id="_x0000_s1031" type="#_x0000_t32" style="position:absolute;left:0;text-align:left;margin-left:26.25pt;margin-top:54pt;width:462pt;height:0;z-index:251663360" o:connectortype="straight"/>
        </w:pict>
      </w:r>
      <w:r w:rsidR="00A57751">
        <w:rPr>
          <w:szCs w:val="21"/>
        </w:rPr>
        <w:t>３．東北地方の漁業についてまとめてください。</w:t>
      </w:r>
    </w:p>
    <w:p w:rsidR="00A57751" w:rsidRPr="00A57751" w:rsidRDefault="00A57751" w:rsidP="00A57751">
      <w:pPr>
        <w:rPr>
          <w:szCs w:val="21"/>
        </w:rPr>
      </w:pPr>
    </w:p>
    <w:p w:rsidR="00A57751" w:rsidRPr="00A57751" w:rsidRDefault="00A57751" w:rsidP="00A57751">
      <w:pPr>
        <w:rPr>
          <w:szCs w:val="21"/>
        </w:rPr>
      </w:pPr>
    </w:p>
    <w:p w:rsidR="00A57751" w:rsidRPr="00A57751" w:rsidRDefault="00A57751" w:rsidP="00A57751">
      <w:pPr>
        <w:rPr>
          <w:szCs w:val="21"/>
        </w:rPr>
      </w:pPr>
    </w:p>
    <w:p w:rsidR="00A57751" w:rsidRPr="00A57751" w:rsidRDefault="00A57751" w:rsidP="00A57751">
      <w:pPr>
        <w:rPr>
          <w:szCs w:val="21"/>
        </w:rPr>
      </w:pPr>
    </w:p>
    <w:p w:rsidR="00A57751" w:rsidRDefault="00A57751" w:rsidP="00A57751">
      <w:pPr>
        <w:rPr>
          <w:szCs w:val="21"/>
        </w:rPr>
      </w:pPr>
    </w:p>
    <w:p w:rsidR="0036414D" w:rsidRPr="00A57751" w:rsidRDefault="00A57751" w:rsidP="00A57751">
      <w:pPr>
        <w:rPr>
          <w:sz w:val="40"/>
          <w:szCs w:val="40"/>
        </w:rPr>
      </w:pPr>
      <w:r w:rsidRPr="00A57751">
        <w:rPr>
          <w:sz w:val="40"/>
          <w:szCs w:val="40"/>
        </w:rPr>
        <w:t>解答</w:t>
      </w:r>
    </w:p>
    <w:p w:rsidR="0063548D" w:rsidRDefault="00A57751" w:rsidP="0063548D">
      <w:pPr>
        <w:ind w:left="420" w:hangingChars="200" w:hanging="420"/>
        <w:rPr>
          <w:szCs w:val="21"/>
        </w:rPr>
      </w:pPr>
      <w:r>
        <w:rPr>
          <w:rFonts w:hint="eastAsia"/>
          <w:szCs w:val="21"/>
        </w:rPr>
        <w:t>１．</w:t>
      </w:r>
      <w:r w:rsidR="0063548D">
        <w:rPr>
          <w:szCs w:val="21"/>
        </w:rPr>
        <w:t>東北地方は昔から米作りが盛んに行われてきました。しかし、太平洋側では夏に「やませ」という冷たい風が吹くので、長い間冷害に悩まされてきました。そこで、長年、米の品種改良が行われて、宮城県</w:t>
      </w:r>
      <w:r w:rsidR="0063548D">
        <w:rPr>
          <w:rFonts w:hint="eastAsia"/>
          <w:szCs w:val="21"/>
        </w:rPr>
        <w:t>産</w:t>
      </w:r>
      <w:r w:rsidR="0063548D">
        <w:rPr>
          <w:szCs w:val="21"/>
        </w:rPr>
        <w:t>の「ひとめぼれ」など冷害に強い米が栽培できるようになったのです。</w:t>
      </w:r>
      <w:r w:rsidR="0063548D">
        <w:rPr>
          <w:rFonts w:hint="eastAsia"/>
          <w:szCs w:val="21"/>
        </w:rPr>
        <w:t>しかし、１９７０年代になると日本で米をあまり食べなくなったので、政府による減反政策がはじまりました。そこで、</w:t>
      </w:r>
      <w:r w:rsidR="0063548D">
        <w:rPr>
          <w:szCs w:val="21"/>
        </w:rPr>
        <w:t>今度は、冷害に強いだけではなく、おいしい米作りが研究され、秋</w:t>
      </w:r>
      <w:r w:rsidR="00285160">
        <w:rPr>
          <w:szCs w:val="21"/>
        </w:rPr>
        <w:t>田県産の「あきたこまち」などに代表される、銘柄米</w:t>
      </w:r>
      <w:r w:rsidR="0063548D">
        <w:rPr>
          <w:szCs w:val="21"/>
        </w:rPr>
        <w:t>といわれる、よりおいしいブランド米が作られるようになったのです。</w:t>
      </w:r>
    </w:p>
    <w:p w:rsidR="0063548D" w:rsidRDefault="0063548D" w:rsidP="0063548D">
      <w:pPr>
        <w:ind w:left="420" w:hangingChars="200" w:hanging="420"/>
        <w:rPr>
          <w:szCs w:val="21"/>
        </w:rPr>
      </w:pPr>
      <w:r>
        <w:rPr>
          <w:szCs w:val="21"/>
        </w:rPr>
        <w:t>２．東北地方は昔から果物栽培もさかんです</w:t>
      </w:r>
      <w:r w:rsidR="00285160">
        <w:rPr>
          <w:szCs w:val="21"/>
        </w:rPr>
        <w:t>。たとえば、青森のリンゴは日本の６０％を生産してい</w:t>
      </w:r>
      <w:r>
        <w:rPr>
          <w:szCs w:val="21"/>
        </w:rPr>
        <w:t>ます。さくらんぼは山形県で８０％、桃は福島県で２２％、西洋なしは山形県で６６％も生産しているのです。</w:t>
      </w:r>
    </w:p>
    <w:p w:rsidR="0063548D" w:rsidRDefault="0063548D" w:rsidP="0063548D">
      <w:pPr>
        <w:ind w:left="420" w:hangingChars="200" w:hanging="420"/>
        <w:rPr>
          <w:rFonts w:hint="eastAsia"/>
          <w:szCs w:val="21"/>
        </w:rPr>
      </w:pPr>
      <w:r>
        <w:rPr>
          <w:szCs w:val="21"/>
        </w:rPr>
        <w:t>３．</w:t>
      </w:r>
      <w:r>
        <w:rPr>
          <w:rFonts w:hint="eastAsia"/>
          <w:szCs w:val="21"/>
        </w:rPr>
        <w:t>東北地方の三陸海岸は、寒流と暖流が混ざりあう潮目があります。ここには、さんまやかつおなどの魚がたくさんやってきます。</w:t>
      </w:r>
      <w:r w:rsidR="0091587B">
        <w:rPr>
          <w:szCs w:val="21"/>
        </w:rPr>
        <w:t>また、入り江が入り組んでいるので波が静かな港が多く、</w:t>
      </w:r>
      <w:r>
        <w:rPr>
          <w:szCs w:val="21"/>
        </w:rPr>
        <w:t>かきやわかめなどの養殖業もさかんに行われています。そして、漁港のまわりには、たくさんの魚を缶詰やかまぼこなどの食品に加工する工場がたくさん集まっているのです。</w:t>
      </w:r>
    </w:p>
    <w:p w:rsidR="00285160" w:rsidRDefault="00285160" w:rsidP="0063548D">
      <w:pPr>
        <w:ind w:left="420" w:hangingChars="200" w:hanging="420"/>
        <w:rPr>
          <w:szCs w:val="21"/>
        </w:rPr>
      </w:pPr>
    </w:p>
    <w:p w:rsidR="00A57751" w:rsidRPr="0063548D" w:rsidRDefault="0063548D" w:rsidP="0063548D">
      <w:pPr>
        <w:rPr>
          <w:szCs w:val="21"/>
        </w:rPr>
      </w:pPr>
      <w:r>
        <w:rPr>
          <w:szCs w:val="21"/>
        </w:rPr>
        <w:t>お疲れ様。ではまたこころの窓で待ってまーす。</w:t>
      </w:r>
    </w:p>
    <w:sectPr w:rsidR="00A57751" w:rsidRPr="0063548D" w:rsidSect="0081293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DDF" w:rsidRDefault="00991DDF" w:rsidP="00C5273D">
      <w:r>
        <w:separator/>
      </w:r>
    </w:p>
  </w:endnote>
  <w:endnote w:type="continuationSeparator" w:id="0">
    <w:p w:rsidR="00991DDF" w:rsidRDefault="00991DDF" w:rsidP="00C5273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DDF" w:rsidRDefault="00991DDF" w:rsidP="00C5273D">
      <w:r>
        <w:separator/>
      </w:r>
    </w:p>
  </w:footnote>
  <w:footnote w:type="continuationSeparator" w:id="0">
    <w:p w:rsidR="00991DDF" w:rsidRDefault="00991DDF" w:rsidP="00C527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2936"/>
    <w:rsid w:val="00097C4B"/>
    <w:rsid w:val="00113813"/>
    <w:rsid w:val="00285160"/>
    <w:rsid w:val="002D7089"/>
    <w:rsid w:val="0036414D"/>
    <w:rsid w:val="003B64F4"/>
    <w:rsid w:val="00423297"/>
    <w:rsid w:val="00627C15"/>
    <w:rsid w:val="0063548D"/>
    <w:rsid w:val="006B0CF7"/>
    <w:rsid w:val="00733A39"/>
    <w:rsid w:val="00812936"/>
    <w:rsid w:val="0091587B"/>
    <w:rsid w:val="009523F2"/>
    <w:rsid w:val="00965487"/>
    <w:rsid w:val="00991DDF"/>
    <w:rsid w:val="009C5D67"/>
    <w:rsid w:val="00A57751"/>
    <w:rsid w:val="00B96C39"/>
    <w:rsid w:val="00C5273D"/>
    <w:rsid w:val="00CF46F4"/>
    <w:rsid w:val="00D04113"/>
    <w:rsid w:val="00D1603A"/>
    <w:rsid w:val="00F60070"/>
    <w:rsid w:val="00F726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rules v:ext="edit">
        <o:r id="V:Rule8" type="connector" idref="#_x0000_s1030"/>
        <o:r id="V:Rule9" type="connector" idref="#_x0000_s1031"/>
        <o:r id="V:Rule10" type="connector" idref="#_x0000_s1033"/>
        <o:r id="V:Rule11" type="connector" idref="#_x0000_s1029"/>
        <o:r id="V:Rule12" type="connector" idref="#_x0000_s1028"/>
        <o:r id="V:Rule13" type="connector" idref="#_x0000_s1027"/>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0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273D"/>
    <w:pPr>
      <w:tabs>
        <w:tab w:val="center" w:pos="4252"/>
        <w:tab w:val="right" w:pos="8504"/>
      </w:tabs>
      <w:snapToGrid w:val="0"/>
    </w:pPr>
  </w:style>
  <w:style w:type="character" w:customStyle="1" w:styleId="a4">
    <w:name w:val="ヘッダー (文字)"/>
    <w:basedOn w:val="a0"/>
    <w:link w:val="a3"/>
    <w:uiPriority w:val="99"/>
    <w:semiHidden/>
    <w:rsid w:val="00C5273D"/>
  </w:style>
  <w:style w:type="paragraph" w:styleId="a5">
    <w:name w:val="footer"/>
    <w:basedOn w:val="a"/>
    <w:link w:val="a6"/>
    <w:uiPriority w:val="99"/>
    <w:semiHidden/>
    <w:unhideWhenUsed/>
    <w:rsid w:val="00C5273D"/>
    <w:pPr>
      <w:tabs>
        <w:tab w:val="center" w:pos="4252"/>
        <w:tab w:val="right" w:pos="8504"/>
      </w:tabs>
      <w:snapToGrid w:val="0"/>
    </w:pPr>
  </w:style>
  <w:style w:type="character" w:customStyle="1" w:styleId="a6">
    <w:name w:val="フッター (文字)"/>
    <w:basedOn w:val="a0"/>
    <w:link w:val="a5"/>
    <w:uiPriority w:val="99"/>
    <w:semiHidden/>
    <w:rsid w:val="00C5273D"/>
  </w:style>
  <w:style w:type="paragraph" w:styleId="a7">
    <w:name w:val="Balloon Text"/>
    <w:basedOn w:val="a"/>
    <w:link w:val="a8"/>
    <w:uiPriority w:val="99"/>
    <w:semiHidden/>
    <w:unhideWhenUsed/>
    <w:rsid w:val="00C527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73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2021-06-05T08:09:00Z</dcterms:created>
  <dcterms:modified xsi:type="dcterms:W3CDTF">2021-06-14T20:57:00Z</dcterms:modified>
</cp:coreProperties>
</file>