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8F" w:rsidRDefault="00AE4A85">
      <w:pPr>
        <w:rPr>
          <w:sz w:val="40"/>
          <w:szCs w:val="40"/>
        </w:rPr>
      </w:pPr>
      <w:r>
        <w:rPr>
          <w:sz w:val="40"/>
          <w:szCs w:val="40"/>
        </w:rPr>
        <w:t>「こころ</w:t>
      </w:r>
      <w:r w:rsidR="00473CB9" w:rsidRPr="00473CB9">
        <w:rPr>
          <w:sz w:val="40"/>
          <w:szCs w:val="40"/>
        </w:rPr>
        <w:t>の窓」歴史</w:t>
      </w:r>
      <w:r w:rsidR="00473CB9">
        <w:rPr>
          <w:sz w:val="40"/>
          <w:szCs w:val="40"/>
        </w:rPr>
        <w:t xml:space="preserve">　　　　　　　　　　　</w:t>
      </w:r>
      <w:r w:rsidR="00473CB9" w:rsidRPr="00473CB9">
        <w:rPr>
          <w:sz w:val="40"/>
          <w:szCs w:val="40"/>
        </w:rPr>
        <w:t>No</w:t>
      </w:r>
      <w:r w:rsidR="00473CB9" w:rsidRPr="00473CB9">
        <w:rPr>
          <w:sz w:val="40"/>
          <w:szCs w:val="40"/>
        </w:rPr>
        <w:t>、６２</w:t>
      </w:r>
    </w:p>
    <w:p w:rsidR="00473CB9" w:rsidRDefault="00473CB9">
      <w:pPr>
        <w:rPr>
          <w:szCs w:val="21"/>
        </w:rPr>
      </w:pPr>
      <w:r>
        <w:rPr>
          <w:szCs w:val="21"/>
        </w:rPr>
        <w:t>お元気ですか。今日もがんばりましょう。</w:t>
      </w:r>
    </w:p>
    <w:p w:rsidR="00473CB9" w:rsidRDefault="00473CB9">
      <w:pPr>
        <w:rPr>
          <w:szCs w:val="21"/>
        </w:rPr>
      </w:pPr>
    </w:p>
    <w:p w:rsidR="00473CB9" w:rsidRDefault="00473CB9">
      <w:pPr>
        <w:rPr>
          <w:szCs w:val="21"/>
        </w:rPr>
      </w:pPr>
      <w:r>
        <w:rPr>
          <w:rFonts w:hint="eastAsia"/>
          <w:szCs w:val="21"/>
        </w:rPr>
        <w:t>今日のお題は、「満州事変（まんしゅうじへん）と二・二六事件」です。</w:t>
      </w:r>
    </w:p>
    <w:p w:rsidR="00473CB9" w:rsidRDefault="00473CB9">
      <w:pPr>
        <w:rPr>
          <w:szCs w:val="21"/>
        </w:rPr>
      </w:pPr>
      <w:r>
        <w:rPr>
          <w:rFonts w:hint="eastAsia"/>
          <w:szCs w:val="21"/>
        </w:rPr>
        <w:t xml:space="preserve">　第一次世界大戦が終わり、日本はヨーロッパへの輸出がなくなり、不景気になりました。そこに、世界恐慌が起こったために、日本は大変な不景気となったのです。そうしたなかで、日本政府はこの不景気を乗り越えるために、中国の北東部（満州・・まんしゅう）に、植民地を広げていこうとしました。そこで、１９３１（昭和６）年９月に、日本の支配下にあった南満州鉄道の奉天（ほうてん）で、鉄道爆破事件を起こしました。そして、この爆破は中国がしたことだとでっち上げて、満州に軍隊を送り込んで満州全体を占領してしまったのです。これを満州事変（まんしゅうじへん）といいます。</w:t>
      </w:r>
    </w:p>
    <w:p w:rsidR="00473CB9" w:rsidRDefault="00AE4A85">
      <w:pPr>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25.75pt;margin-top:45pt;width:261pt;height:218.65pt;z-index:251671552" stroked="t" strokecolor="black [3213]">
            <v:imagedata r:id="rId6" o:title="EPSON098"/>
            <w10:wrap type="square"/>
          </v:shape>
        </w:pict>
      </w:r>
      <w:r w:rsidR="00473CB9">
        <w:rPr>
          <w:rFonts w:hint="eastAsia"/>
          <w:szCs w:val="21"/>
        </w:rPr>
        <w:t xml:space="preserve">　この頃になると、日本の政府の中で、軍隊</w:t>
      </w:r>
      <w:r w:rsidR="00F03887">
        <w:rPr>
          <w:rFonts w:hint="eastAsia"/>
          <w:szCs w:val="21"/>
        </w:rPr>
        <w:t>（軍部ともいいます）</w:t>
      </w:r>
      <w:r w:rsidR="00473CB9">
        <w:rPr>
          <w:rFonts w:hint="eastAsia"/>
          <w:szCs w:val="21"/>
        </w:rPr>
        <w:t>の発言力が強くなり、</w:t>
      </w:r>
      <w:r w:rsidR="00F03887">
        <w:rPr>
          <w:rFonts w:hint="eastAsia"/>
          <w:szCs w:val="21"/>
        </w:rPr>
        <w:t>話し合いで政治を進めようとする政府のいうことを聞かなくなりはじめました。そして、満州事変の翌年には、満州国（まんしゅうこく）という国を勝手につくってしまい</w:t>
      </w:r>
      <w:r>
        <w:rPr>
          <w:rFonts w:hint="eastAsia"/>
          <w:szCs w:val="21"/>
        </w:rPr>
        <w:t>、</w:t>
      </w:r>
      <w:r w:rsidR="00F03887">
        <w:rPr>
          <w:rFonts w:hint="eastAsia"/>
          <w:szCs w:val="21"/>
        </w:rPr>
        <w:t>完全に日本の支配下に置いてしまったのです。</w:t>
      </w:r>
    </w:p>
    <w:p w:rsidR="00F03887" w:rsidRDefault="00F03887" w:rsidP="00AE4A85">
      <w:pPr>
        <w:ind w:firstLineChars="100" w:firstLine="210"/>
        <w:rPr>
          <w:szCs w:val="21"/>
        </w:rPr>
      </w:pPr>
      <w:r>
        <w:rPr>
          <w:rFonts w:hint="eastAsia"/>
          <w:szCs w:val="21"/>
        </w:rPr>
        <w:t>このことに怒った中国は、日本のこうした行動は武力侵略だとして、国際連盟に訴えて日本軍を満州から撤退させるように要求しました。そこで、国連からリットン調査団が派遣され、この事件を調査しました。その結果、国連は日本軍に満州から撤退するように言いました。しかし、</w:t>
      </w:r>
      <w:r w:rsidR="00C54E44">
        <w:rPr>
          <w:rFonts w:hint="eastAsia"/>
          <w:szCs w:val="21"/>
        </w:rPr>
        <w:t>これを日本政府は無視して、国際連合からも脱退してしまいました。こうして、日本もドイツやイタリアと同じように世界から孤立してしまったのです。</w:t>
      </w:r>
    </w:p>
    <w:p w:rsidR="00AE4A85" w:rsidRDefault="00B42798">
      <w:pPr>
        <w:rPr>
          <w:rFonts w:hint="eastAsia"/>
          <w:szCs w:val="21"/>
        </w:rPr>
      </w:pPr>
      <w:r>
        <w:rPr>
          <w:rFonts w:hint="eastAsia"/>
          <w:szCs w:val="21"/>
        </w:rPr>
        <w:t xml:space="preserve">　ま</w:t>
      </w:r>
      <w:r w:rsidR="00AE4A85">
        <w:rPr>
          <w:rFonts w:hint="eastAsia"/>
          <w:szCs w:val="21"/>
        </w:rPr>
        <w:t>た、日本国内では、話し合いで</w:t>
      </w:r>
      <w:r w:rsidR="00102D19">
        <w:rPr>
          <w:rFonts w:hint="eastAsia"/>
          <w:szCs w:val="21"/>
        </w:rPr>
        <w:t>政治を進め</w:t>
      </w:r>
    </w:p>
    <w:p w:rsidR="00102D19" w:rsidRDefault="00102D19">
      <w:pPr>
        <w:rPr>
          <w:szCs w:val="21"/>
        </w:rPr>
      </w:pPr>
      <w:r>
        <w:rPr>
          <w:rFonts w:hint="eastAsia"/>
          <w:szCs w:val="21"/>
        </w:rPr>
        <w:t>ていこうとする政治家に対して、１９３２（昭和７）年５月１５日に、海軍の青年将校（せいねんしょうこう・・・若い身分の高い軍人のこと）らが反乱を起こし、犬養毅（いぬかいつよし）首相（しゅしょう・・総理大臣のこと）を、暗殺してしまうという事件が起こりました。これを五・一五事件といいます。</w:t>
      </w:r>
    </w:p>
    <w:p w:rsidR="00102D19" w:rsidRDefault="00102D19">
      <w:pPr>
        <w:rPr>
          <w:szCs w:val="21"/>
        </w:rPr>
      </w:pPr>
      <w:r>
        <w:rPr>
          <w:rFonts w:hint="eastAsia"/>
          <w:szCs w:val="21"/>
        </w:rPr>
        <w:t xml:space="preserve">　さらに、１９３６（昭和１１）年２月２６日には、陸軍の青年将校らが、内閣の大臣たちを次々に暗殺し、</w:t>
      </w:r>
      <w:r w:rsidR="00BA24BF">
        <w:rPr>
          <w:rFonts w:hint="eastAsia"/>
          <w:szCs w:val="21"/>
        </w:rPr>
        <w:t>国会議事堂周辺を占拠すると</w:t>
      </w:r>
      <w:r w:rsidR="00AE4A85">
        <w:rPr>
          <w:rFonts w:hint="eastAsia"/>
          <w:szCs w:val="21"/>
        </w:rPr>
        <w:t>いう事件が起こりました。これを二・二六事件といいます。この事件はしばらくして</w:t>
      </w:r>
      <w:r w:rsidR="00BA24BF">
        <w:rPr>
          <w:rFonts w:hint="eastAsia"/>
          <w:szCs w:val="21"/>
        </w:rPr>
        <w:t>鎮められてしまいましたが、</w:t>
      </w:r>
      <w:r w:rsidR="00AE4A85">
        <w:rPr>
          <w:rFonts w:hint="eastAsia"/>
          <w:szCs w:val="21"/>
        </w:rPr>
        <w:t>この事件以降、日本の政治家たちは発言力をなくし</w:t>
      </w:r>
      <w:r w:rsidR="00BA24BF">
        <w:rPr>
          <w:rFonts w:hint="eastAsia"/>
          <w:szCs w:val="21"/>
        </w:rPr>
        <w:t>、軍部が政治を進めていくようになるのです。そして、日本は再び戦争への道を歩みなじめるのです。</w:t>
      </w:r>
    </w:p>
    <w:p w:rsidR="00C54E44" w:rsidRDefault="00C54E44">
      <w:pPr>
        <w:rPr>
          <w:szCs w:val="21"/>
        </w:rPr>
      </w:pPr>
    </w:p>
    <w:p w:rsidR="008100F5" w:rsidRDefault="00B42798">
      <w:pPr>
        <w:rPr>
          <w:szCs w:val="21"/>
        </w:rPr>
      </w:pPr>
      <w:r>
        <w:rPr>
          <w:rFonts w:hint="eastAsia"/>
          <w:szCs w:val="21"/>
        </w:rPr>
        <w:t>今日もよく頑張りましたね。</w:t>
      </w:r>
    </w:p>
    <w:p w:rsidR="001735C4" w:rsidRDefault="001735C4">
      <w:pPr>
        <w:rPr>
          <w:szCs w:val="21"/>
        </w:rPr>
      </w:pPr>
      <w:r>
        <w:rPr>
          <w:rFonts w:hint="eastAsia"/>
          <w:szCs w:val="21"/>
        </w:rPr>
        <w:t>では、復習問題に行ってください。</w:t>
      </w:r>
    </w:p>
    <w:p w:rsidR="001735C4" w:rsidRPr="001735C4" w:rsidRDefault="001735C4">
      <w:pPr>
        <w:rPr>
          <w:sz w:val="40"/>
          <w:szCs w:val="40"/>
        </w:rPr>
      </w:pPr>
      <w:r w:rsidRPr="001735C4">
        <w:rPr>
          <w:rFonts w:hint="eastAsia"/>
          <w:sz w:val="40"/>
          <w:szCs w:val="40"/>
        </w:rPr>
        <w:lastRenderedPageBreak/>
        <w:t>復習問題</w:t>
      </w:r>
    </w:p>
    <w:p w:rsidR="001735C4" w:rsidRDefault="00F419FB">
      <w:pPr>
        <w:rPr>
          <w:szCs w:val="21"/>
        </w:rPr>
      </w:pPr>
      <w:r>
        <w:rPr>
          <w:noProof/>
          <w:szCs w:val="21"/>
        </w:rPr>
        <w:pict>
          <v:shapetype id="_x0000_t32" coordsize="21600,21600" o:spt="32" o:oned="t" path="m,l21600,21600e" filled="f">
            <v:path arrowok="t" fillok="f" o:connecttype="none"/>
            <o:lock v:ext="edit" shapetype="t"/>
          </v:shapetype>
          <v:shape id="_x0000_s1029" type="#_x0000_t32" style="position:absolute;left:0;text-align:left;margin-left:21pt;margin-top:90pt;width:467.25pt;height:0;z-index:251664384" o:connectortype="straight"/>
        </w:pict>
      </w:r>
      <w:r>
        <w:rPr>
          <w:noProof/>
          <w:szCs w:val="21"/>
        </w:rPr>
        <w:pict>
          <v:shape id="_x0000_s1028" type="#_x0000_t32" style="position:absolute;left:0;text-align:left;margin-left:21pt;margin-top:54pt;width:467.25pt;height:0;z-index:251663360" o:connectortype="straight"/>
        </w:pict>
      </w:r>
      <w:r w:rsidR="001735C4">
        <w:rPr>
          <w:rFonts w:hint="eastAsia"/>
          <w:szCs w:val="21"/>
        </w:rPr>
        <w:t xml:space="preserve">１．日本軍は何のために満州事変を起こしたのですか。そのねらいと事変の内容をまとめてください。　</w:t>
      </w:r>
    </w:p>
    <w:p w:rsidR="001735C4" w:rsidRDefault="001735C4">
      <w:pPr>
        <w:rPr>
          <w:szCs w:val="21"/>
        </w:rPr>
      </w:pPr>
    </w:p>
    <w:p w:rsidR="001735C4" w:rsidRDefault="001735C4">
      <w:pPr>
        <w:rPr>
          <w:szCs w:val="21"/>
        </w:rPr>
      </w:pPr>
    </w:p>
    <w:p w:rsidR="001735C4" w:rsidRDefault="001735C4">
      <w:pPr>
        <w:rPr>
          <w:szCs w:val="21"/>
        </w:rPr>
      </w:pPr>
    </w:p>
    <w:p w:rsidR="001735C4" w:rsidRDefault="001735C4">
      <w:pPr>
        <w:rPr>
          <w:szCs w:val="21"/>
        </w:rPr>
      </w:pPr>
    </w:p>
    <w:p w:rsidR="001735C4" w:rsidRDefault="001735C4">
      <w:pPr>
        <w:rPr>
          <w:szCs w:val="21"/>
        </w:rPr>
      </w:pPr>
      <w:r>
        <w:rPr>
          <w:rFonts w:hint="eastAsia"/>
          <w:szCs w:val="21"/>
        </w:rPr>
        <w:t>２．五・一五事件についてその内容をまとめてください。</w:t>
      </w:r>
    </w:p>
    <w:p w:rsidR="001735C4" w:rsidRDefault="001735C4">
      <w:pPr>
        <w:rPr>
          <w:szCs w:val="21"/>
        </w:rPr>
      </w:pPr>
    </w:p>
    <w:p w:rsidR="001735C4" w:rsidRDefault="001735C4">
      <w:pPr>
        <w:rPr>
          <w:szCs w:val="21"/>
        </w:rPr>
      </w:pPr>
    </w:p>
    <w:p w:rsidR="001735C4" w:rsidRDefault="00F419FB">
      <w:pPr>
        <w:rPr>
          <w:szCs w:val="21"/>
        </w:rPr>
      </w:pPr>
      <w:r>
        <w:rPr>
          <w:noProof/>
          <w:szCs w:val="21"/>
        </w:rPr>
        <w:pict>
          <v:shape id="_x0000_s1030" type="#_x0000_t32" style="position:absolute;left:0;text-align:left;margin-left:21pt;margin-top:0;width:467.25pt;height:0;z-index:251665408" o:connectortype="straight"/>
        </w:pict>
      </w:r>
    </w:p>
    <w:p w:rsidR="001735C4" w:rsidRDefault="001735C4">
      <w:pPr>
        <w:rPr>
          <w:szCs w:val="21"/>
        </w:rPr>
      </w:pPr>
    </w:p>
    <w:p w:rsidR="001735C4" w:rsidRDefault="00F419FB">
      <w:pPr>
        <w:rPr>
          <w:szCs w:val="21"/>
        </w:rPr>
      </w:pPr>
      <w:r>
        <w:rPr>
          <w:noProof/>
          <w:szCs w:val="21"/>
        </w:rPr>
        <w:pict>
          <v:shape id="_x0000_s1031" type="#_x0000_t32" style="position:absolute;left:0;text-align:left;margin-left:21pt;margin-top:0;width:462pt;height:0;z-index:251666432" o:connectortype="straight"/>
        </w:pict>
      </w:r>
      <w:r w:rsidR="001735C4">
        <w:rPr>
          <w:rFonts w:hint="eastAsia"/>
          <w:szCs w:val="21"/>
        </w:rPr>
        <w:t>３．二・二六事件についてその内容をまとめてください。</w:t>
      </w:r>
    </w:p>
    <w:p w:rsidR="001735C4" w:rsidRDefault="001735C4">
      <w:pPr>
        <w:rPr>
          <w:szCs w:val="21"/>
        </w:rPr>
      </w:pPr>
    </w:p>
    <w:p w:rsidR="001735C4" w:rsidRDefault="001735C4">
      <w:pPr>
        <w:rPr>
          <w:szCs w:val="21"/>
        </w:rPr>
      </w:pPr>
    </w:p>
    <w:p w:rsidR="001735C4" w:rsidRDefault="00F419FB">
      <w:pPr>
        <w:rPr>
          <w:szCs w:val="21"/>
        </w:rPr>
      </w:pPr>
      <w:r>
        <w:rPr>
          <w:noProof/>
          <w:szCs w:val="21"/>
        </w:rPr>
        <w:pict>
          <v:shape id="_x0000_s1032" type="#_x0000_t32" style="position:absolute;left:0;text-align:left;margin-left:21pt;margin-top:0;width:467.25pt;height:0;z-index:251667456" o:connectortype="straight"/>
        </w:pict>
      </w:r>
    </w:p>
    <w:p w:rsidR="001735C4" w:rsidRDefault="00F419FB">
      <w:pPr>
        <w:rPr>
          <w:szCs w:val="21"/>
        </w:rPr>
      </w:pPr>
      <w:r>
        <w:rPr>
          <w:noProof/>
          <w:szCs w:val="21"/>
        </w:rPr>
        <w:pict>
          <v:shape id="_x0000_s1034" type="#_x0000_t32" style="position:absolute;left:0;text-align:left;margin-left:0;margin-top:36pt;width:488.25pt;height:0;z-index:251669504" o:connectortype="straight" strokeweight="2.25pt"/>
        </w:pict>
      </w:r>
      <w:r>
        <w:rPr>
          <w:noProof/>
          <w:szCs w:val="21"/>
        </w:rPr>
        <w:pict>
          <v:shape id="_x0000_s1033" type="#_x0000_t32" style="position:absolute;left:0;text-align:left;margin-left:21pt;margin-top:18pt;width:467.25pt;height:0;z-index:251668480" o:connectortype="straight"/>
        </w:pict>
      </w:r>
      <w:r w:rsidR="001735C4">
        <w:rPr>
          <w:szCs w:val="21"/>
        </w:rPr>
        <w:t xml:space="preserve">　</w:t>
      </w:r>
    </w:p>
    <w:p w:rsidR="001735C4" w:rsidRDefault="001735C4">
      <w:pPr>
        <w:rPr>
          <w:szCs w:val="21"/>
        </w:rPr>
      </w:pPr>
    </w:p>
    <w:p w:rsidR="001735C4" w:rsidRPr="00F911D3" w:rsidRDefault="001735C4">
      <w:pPr>
        <w:rPr>
          <w:sz w:val="40"/>
          <w:szCs w:val="40"/>
        </w:rPr>
      </w:pPr>
      <w:r w:rsidRPr="00F911D3">
        <w:rPr>
          <w:rFonts w:hint="eastAsia"/>
          <w:sz w:val="40"/>
          <w:szCs w:val="40"/>
        </w:rPr>
        <w:t>解答</w:t>
      </w:r>
    </w:p>
    <w:p w:rsidR="00F911D3" w:rsidRDefault="001735C4" w:rsidP="00F911D3">
      <w:pPr>
        <w:ind w:left="420" w:hangingChars="200" w:hanging="420"/>
        <w:rPr>
          <w:szCs w:val="21"/>
        </w:rPr>
      </w:pPr>
      <w:r>
        <w:rPr>
          <w:rFonts w:hint="eastAsia"/>
          <w:szCs w:val="21"/>
        </w:rPr>
        <w:t>１．</w:t>
      </w:r>
      <w:r w:rsidR="00F911D3">
        <w:rPr>
          <w:rFonts w:hint="eastAsia"/>
          <w:szCs w:val="21"/>
        </w:rPr>
        <w:t>第一次世界大戦が終わり、日本はヨーロッパへの輸出がなくなり、不景気になりました。そこに、世界恐慌が起こったために、日本は大変な不景気となったのです。そうしたなかで、日本政府はこの不景気を乗り越えるために、中国の北東部に、植民地を広げていこうとしました。そこで、１９３１（昭和６）年９月に、日本の支配下にあった南満州鉄道の奉天で、鉄道爆破事件を起こしました。そして、この爆破は中国がしたことだとでっち上げて、満州に軍隊を送り込んで満州全体を占領してしまったのです。これを満州事変（まんしゅうじへん）といいます。</w:t>
      </w:r>
    </w:p>
    <w:p w:rsidR="00F911D3" w:rsidRDefault="00F911D3" w:rsidP="00F911D3">
      <w:pPr>
        <w:ind w:left="420" w:hangingChars="200" w:hanging="420"/>
        <w:rPr>
          <w:szCs w:val="21"/>
        </w:rPr>
      </w:pPr>
    </w:p>
    <w:p w:rsidR="00F911D3" w:rsidRDefault="00F911D3" w:rsidP="00F911D3">
      <w:pPr>
        <w:ind w:left="420" w:hangingChars="200" w:hanging="420"/>
        <w:rPr>
          <w:szCs w:val="21"/>
        </w:rPr>
      </w:pPr>
      <w:r>
        <w:rPr>
          <w:rFonts w:hint="eastAsia"/>
          <w:szCs w:val="21"/>
        </w:rPr>
        <w:t>２．日本国内では、話し合い出政治を進めていこうとする政治家に対して、１９３２（昭和７）年５月１５日に、海軍の青年将校らが反乱を起こし、犬養毅首相を、暗殺してしまうという事件が起こりました。これを五・一五事件といいます。</w:t>
      </w:r>
    </w:p>
    <w:p w:rsidR="00F911D3" w:rsidRDefault="00F911D3" w:rsidP="00F911D3">
      <w:pPr>
        <w:ind w:left="420" w:hangingChars="200" w:hanging="420"/>
        <w:rPr>
          <w:szCs w:val="21"/>
        </w:rPr>
      </w:pPr>
    </w:p>
    <w:p w:rsidR="001735C4" w:rsidRPr="00F911D3" w:rsidRDefault="00F911D3" w:rsidP="00F911D3">
      <w:pPr>
        <w:ind w:left="420" w:hangingChars="200" w:hanging="420"/>
        <w:rPr>
          <w:szCs w:val="21"/>
        </w:rPr>
      </w:pPr>
      <w:r>
        <w:rPr>
          <w:rFonts w:hint="eastAsia"/>
          <w:szCs w:val="21"/>
        </w:rPr>
        <w:t>３．１９３６（昭和１１）年２月２６日には、陸軍の青年将校らが、内閣の大臣たちを次々に暗殺し、国会議事堂周辺を占拠するという事件が起こりました。これを二・二六事件といいます。この事件もしばらくして、鎮められてしまいましたが、日本の政治家たちは発言力をなくし、軍部が政治を進めていくようになるのです。そして、日本は再び戦争への道を歩みなじめるのです。</w:t>
      </w:r>
    </w:p>
    <w:p w:rsidR="001735C4" w:rsidRDefault="001735C4">
      <w:pPr>
        <w:rPr>
          <w:szCs w:val="21"/>
        </w:rPr>
      </w:pPr>
    </w:p>
    <w:p w:rsidR="001735C4" w:rsidRDefault="00F911D3">
      <w:pPr>
        <w:rPr>
          <w:szCs w:val="21"/>
        </w:rPr>
      </w:pPr>
      <w:r>
        <w:rPr>
          <w:rFonts w:hint="eastAsia"/>
          <w:szCs w:val="21"/>
        </w:rPr>
        <w:t>お疲れ様でした。</w:t>
      </w:r>
    </w:p>
    <w:p w:rsidR="001735C4" w:rsidRPr="00473CB9" w:rsidRDefault="00F911D3">
      <w:pPr>
        <w:rPr>
          <w:szCs w:val="21"/>
        </w:rPr>
      </w:pPr>
      <w:r>
        <w:rPr>
          <w:rFonts w:hint="eastAsia"/>
          <w:szCs w:val="21"/>
        </w:rPr>
        <w:t>ではまた次回もがんばりましょう！</w:t>
      </w:r>
    </w:p>
    <w:sectPr w:rsidR="001735C4" w:rsidRPr="00473CB9" w:rsidSect="00473CB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302" w:rsidRDefault="006B6302" w:rsidP="00B42798">
      <w:r>
        <w:separator/>
      </w:r>
    </w:p>
  </w:endnote>
  <w:endnote w:type="continuationSeparator" w:id="0">
    <w:p w:rsidR="006B6302" w:rsidRDefault="006B6302" w:rsidP="00B4279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302" w:rsidRDefault="006B6302" w:rsidP="00B42798">
      <w:r>
        <w:separator/>
      </w:r>
    </w:p>
  </w:footnote>
  <w:footnote w:type="continuationSeparator" w:id="0">
    <w:p w:rsidR="006B6302" w:rsidRDefault="006B6302" w:rsidP="00B427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70">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CB9"/>
    <w:rsid w:val="00041847"/>
    <w:rsid w:val="00102D19"/>
    <w:rsid w:val="001735C4"/>
    <w:rsid w:val="00323D8E"/>
    <w:rsid w:val="00473CB9"/>
    <w:rsid w:val="00657774"/>
    <w:rsid w:val="006B6302"/>
    <w:rsid w:val="008100F5"/>
    <w:rsid w:val="0091318F"/>
    <w:rsid w:val="00AE4A85"/>
    <w:rsid w:val="00B42798"/>
    <w:rsid w:val="00BA24BF"/>
    <w:rsid w:val="00C54E44"/>
    <w:rsid w:val="00DC2C9B"/>
    <w:rsid w:val="00F03887"/>
    <w:rsid w:val="00F419FB"/>
    <w:rsid w:val="00F911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colormenu v:ext="edit" strokecolor="none [3213]"/>
    </o:shapedefaults>
    <o:shapelayout v:ext="edit">
      <o:idmap v:ext="edit" data="1"/>
      <o:rules v:ext="edit">
        <o:r id="V:Rule8" type="connector" idref="#_x0000_s1029"/>
        <o:r id="V:Rule9" type="connector" idref="#_x0000_s1032"/>
        <o:r id="V:Rule10" type="connector" idref="#_x0000_s1031"/>
        <o:r id="V:Rule11" type="connector" idref="#_x0000_s1033"/>
        <o:r id="V:Rule12" type="connector" idref="#_x0000_s1028"/>
        <o:r id="V:Rule13" type="connector" idref="#_x0000_s1030"/>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2798"/>
    <w:pPr>
      <w:tabs>
        <w:tab w:val="center" w:pos="4252"/>
        <w:tab w:val="right" w:pos="8504"/>
      </w:tabs>
      <w:snapToGrid w:val="0"/>
    </w:pPr>
  </w:style>
  <w:style w:type="character" w:customStyle="1" w:styleId="a4">
    <w:name w:val="ヘッダー (文字)"/>
    <w:basedOn w:val="a0"/>
    <w:link w:val="a3"/>
    <w:uiPriority w:val="99"/>
    <w:semiHidden/>
    <w:rsid w:val="00B42798"/>
  </w:style>
  <w:style w:type="paragraph" w:styleId="a5">
    <w:name w:val="footer"/>
    <w:basedOn w:val="a"/>
    <w:link w:val="a6"/>
    <w:uiPriority w:val="99"/>
    <w:semiHidden/>
    <w:unhideWhenUsed/>
    <w:rsid w:val="00B42798"/>
    <w:pPr>
      <w:tabs>
        <w:tab w:val="center" w:pos="4252"/>
        <w:tab w:val="right" w:pos="8504"/>
      </w:tabs>
      <w:snapToGrid w:val="0"/>
    </w:pPr>
  </w:style>
  <w:style w:type="character" w:customStyle="1" w:styleId="a6">
    <w:name w:val="フッター (文字)"/>
    <w:basedOn w:val="a0"/>
    <w:link w:val="a5"/>
    <w:uiPriority w:val="99"/>
    <w:semiHidden/>
    <w:rsid w:val="00B427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2020-08-29T01:27:00Z</dcterms:created>
  <dcterms:modified xsi:type="dcterms:W3CDTF">2020-12-30T11:24:00Z</dcterms:modified>
</cp:coreProperties>
</file>